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D5DA8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AC2704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D5DA8" w:rsidRPr="008E484B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С.В.Наумову</w:t>
            </w:r>
          </w:p>
          <w:p w:rsidR="002D5DA8" w:rsidRPr="008E484B" w:rsidRDefault="002D5DA8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D5DA8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2D5DA8" w:rsidRPr="008E484B" w:rsidRDefault="002D5DA8" w:rsidP="002D5DA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D5DA8" w:rsidRPr="008E484B" w:rsidRDefault="002D5DA8" w:rsidP="002D5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A8" w:rsidRPr="008E484B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D5DA8" w:rsidRPr="008E484B" w:rsidRDefault="002D5DA8" w:rsidP="002D5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AC2704">
        <w:rPr>
          <w:rFonts w:ascii="Times New Roman" w:eastAsia="Times New Roman" w:hAnsi="Times New Roman" w:cs="Times New Roman"/>
          <w:sz w:val="28"/>
          <w:szCs w:val="28"/>
        </w:rPr>
        <w:t>сдачи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D5DA8" w:rsidRPr="008E484B" w:rsidTr="00D8437E">
        <w:trPr>
          <w:trHeight w:val="858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D5DA8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D5DA8" w:rsidRPr="00C44EAB" w:rsidRDefault="002D5DA8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 w:rsidR="00AC270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D5DA8" w:rsidRPr="008E484B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проведения* в соответствии с единым расписанием проведения ЕГЭ</w:t>
            </w:r>
            <w:r w:rsidR="00AC2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ВПЛ</w:t>
            </w: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010E21" w:rsidRDefault="002D5DA8" w:rsidP="00D8437E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10E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302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Французский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AC2704" w:rsidRPr="00AC2704" w:rsidRDefault="00AC2704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>Примечание: выпускники прошлых лет имеют право на сдачу ЕГЭ в досрочный период и резервные дни основного периода.</w:t>
      </w:r>
    </w:p>
    <w:p w:rsidR="002D5DA8" w:rsidRPr="008E484B" w:rsidRDefault="002D5DA8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D5DA8" w:rsidRPr="008E484B" w:rsidRDefault="00A9670F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.1pt;margin-top:5.85pt;width:16.9pt;height:16.9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D5DA8" w:rsidRPr="008E484B" w:rsidRDefault="00A9670F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.1pt;margin-top:6.25pt;width:16.85pt;height:16.85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D5DA8" w:rsidRPr="008E484B" w:rsidRDefault="00A9670F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.6pt;margin-top:3.05pt;width:16.9pt;height:16.9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D5DA8" w:rsidRPr="008E484B" w:rsidRDefault="00A9670F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.2pt;margin-top:1.2pt;width:16.9pt;height:16.9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D5DA8" w:rsidRPr="008E484B" w:rsidRDefault="00A9670F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.15pt;margin-top:.4pt;width:16.85pt;height:16.85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2D5DA8" w:rsidRPr="008E484B" w:rsidRDefault="00A9670F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.15pt;margin-top:1.05pt;width:16.85pt;height:16.85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7" style="position:absolute;left:0;text-align:left;z-index:25169510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D5DA8" w:rsidRPr="008E484B" w:rsidRDefault="00A9670F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left:0;text-align:left;z-index:25169408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D5DA8" w:rsidRPr="008E484B" w:rsidRDefault="00A9670F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5" style="position:absolute;left:0;text-align:left;z-index:25169305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D5DA8" w:rsidRPr="008E484B" w:rsidRDefault="002D5DA8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2D5DA8" w:rsidRPr="008E484B" w:rsidRDefault="002D5DA8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2D5DA8" w:rsidRPr="008E484B" w:rsidRDefault="002D5DA8" w:rsidP="002D5D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D5DA8" w:rsidRPr="008E484B" w:rsidRDefault="002D5DA8" w:rsidP="002D5DA8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D5DA8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2738A6" w:rsidRPr="00445D45" w:rsidRDefault="002738A6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lastRenderedPageBreak/>
        <w:t xml:space="preserve">Приложение 7 к приказу </w:t>
      </w:r>
    </w:p>
    <w:p w:rsidR="002738A6" w:rsidRPr="00445D45" w:rsidRDefault="002738A6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министерства образования </w:t>
      </w:r>
    </w:p>
    <w:p w:rsidR="002738A6" w:rsidRPr="00445D45" w:rsidRDefault="002738A6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Нижегородской области </w:t>
      </w:r>
    </w:p>
    <w:p w:rsidR="005A4E85" w:rsidRPr="00445D45" w:rsidRDefault="005A4E85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от </w:t>
      </w:r>
      <w:r w:rsidRPr="00445D45">
        <w:rPr>
          <w:color w:val="0070C0"/>
          <w:u w:val="single"/>
        </w:rPr>
        <w:t>14.11.2016</w:t>
      </w:r>
      <w:r w:rsidRPr="00445D45">
        <w:rPr>
          <w:color w:val="0070C0"/>
        </w:rPr>
        <w:t xml:space="preserve"> № </w:t>
      </w:r>
      <w:r w:rsidRPr="00445D45">
        <w:rPr>
          <w:color w:val="0070C0"/>
          <w:u w:val="single"/>
        </w:rPr>
        <w:t>3889</w:t>
      </w:r>
    </w:p>
    <w:p w:rsidR="00927ED2" w:rsidRPr="00445D45" w:rsidRDefault="002738A6" w:rsidP="00927ED2">
      <w:pPr>
        <w:pStyle w:val="1"/>
        <w:rPr>
          <w:color w:val="0070C0"/>
        </w:rPr>
      </w:pPr>
      <w:r w:rsidRPr="00445D45">
        <w:rPr>
          <w:color w:val="0070C0"/>
        </w:rPr>
        <w:t>Форма заявления выпускника прошлых лет на сдачу единого государственного экзамена (далее – ЕГЭ)</w:t>
      </w:r>
      <w:r w:rsidR="00927ED2" w:rsidRPr="00445D45">
        <w:rPr>
          <w:color w:val="0070C0"/>
        </w:rPr>
        <w:t xml:space="preserve"> с дополнениями и изменениями, внесенными после 1 февраля 2017 года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738A6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2738A6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738A6" w:rsidRPr="008E484B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С.В.Наумову</w:t>
            </w:r>
          </w:p>
          <w:p w:rsidR="002738A6" w:rsidRPr="008E484B" w:rsidRDefault="002738A6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738A6" w:rsidRPr="008E484B" w:rsidRDefault="002738A6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738A6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738A6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738A6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2738A6" w:rsidRPr="008E484B" w:rsidRDefault="002738A6" w:rsidP="002738A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738A6" w:rsidRPr="008E484B" w:rsidRDefault="002738A6" w:rsidP="002738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8A6" w:rsidRPr="008E484B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738A6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2687A" w:rsidRPr="00A36C5C" w:rsidRDefault="0022687A" w:rsidP="00226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E6095B">
        <w:rPr>
          <w:rFonts w:ascii="Times New Roman" w:eastAsia="Times New Roman" w:hAnsi="Times New Roman" w:cs="Times New Roman"/>
          <w:sz w:val="28"/>
          <w:szCs w:val="28"/>
          <w:u w:val="single"/>
        </w:rPr>
        <w:t>внести изменения и дополнения в заявление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52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сдачи 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ЕГЭ, </w:t>
      </w:r>
      <w:r>
        <w:rPr>
          <w:rFonts w:ascii="Times New Roman" w:eastAsia="Times New Roman" w:hAnsi="Times New Roman" w:cs="Times New Roman"/>
          <w:sz w:val="28"/>
          <w:szCs w:val="28"/>
        </w:rPr>
        <w:t>поданное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 мною до 1 февраля 2017 года,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C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738A6" w:rsidRPr="008E484B" w:rsidTr="002738A6">
        <w:trPr>
          <w:trHeight w:val="858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738A6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738A6" w:rsidRPr="00C44EA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738A6" w:rsidRPr="008E484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проведения* в соответствии 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ВПЛ</w:t>
            </w: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010E21" w:rsidRDefault="002738A6" w:rsidP="002738A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10E2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302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2738A6" w:rsidRPr="00AC2704" w:rsidRDefault="002738A6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r w:rsidRPr="00AC2704">
        <w:rPr>
          <w:rFonts w:ascii="Times New Roman" w:eastAsia="Times New Roman" w:hAnsi="Times New Roman" w:cs="Times New Roman"/>
          <w:i/>
          <w:sz w:val="24"/>
          <w:szCs w:val="24"/>
        </w:rPr>
        <w:t>Примечание: выпускники прошлых лет имеют право на сдачу ЕГЭ в досрочный период и резервные дни основного периода.</w:t>
      </w:r>
    </w:p>
    <w:p w:rsidR="002738A6" w:rsidRPr="008E484B" w:rsidRDefault="002738A6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738A6" w:rsidRPr="008E484B" w:rsidRDefault="00A9670F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.1pt;margin-top:5.85pt;width:16.9pt;height:16.9pt;z-index:-251580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738A6" w:rsidRPr="008E484B" w:rsidRDefault="00A9670F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.1pt;margin-top:6.25pt;width:16.85pt;height:16.85pt;z-index:-25157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738A6" w:rsidRPr="002D5DA8" w:rsidRDefault="002738A6" w:rsidP="002738A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738A6" w:rsidRPr="008E484B" w:rsidRDefault="00A9670F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.6pt;margin-top:3.05pt;width:16.9pt;height:16.9pt;z-index:-251578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738A6" w:rsidRPr="008E484B" w:rsidRDefault="00A9670F" w:rsidP="002738A6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.2pt;margin-top:1.2pt;width:16.9pt;height:16.9pt;z-index:-251577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738A6" w:rsidRPr="008E484B" w:rsidRDefault="00A9670F" w:rsidP="002738A6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.15pt;margin-top:.4pt;width:16.85pt;height:16.85pt;z-index:-251576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2738A6" w:rsidRPr="008E484B" w:rsidRDefault="00A9670F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-.15pt;margin-top:1.05pt;width:16.85pt;height:16.85pt;z-index:-251572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9" style="position:absolute;left:0;text-align:left;z-index:2517432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738A6" w:rsidRPr="008E484B" w:rsidRDefault="00A9670F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8" style="position:absolute;left:0;text-align:left;z-index:251742208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738A6" w:rsidRPr="008E484B" w:rsidRDefault="00A9670F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7" style="position:absolute;left:0;text-align:left;z-index:251741184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738A6" w:rsidRPr="002D5DA8" w:rsidRDefault="002738A6" w:rsidP="002738A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738A6" w:rsidRPr="008E484B" w:rsidRDefault="002738A6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2738A6" w:rsidRPr="008E484B" w:rsidRDefault="002738A6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2738A6" w:rsidRPr="008E484B" w:rsidRDefault="002738A6" w:rsidP="002738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738A6" w:rsidRPr="008E484B" w:rsidRDefault="002738A6" w:rsidP="002738A6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738A6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738A6" w:rsidRDefault="002738A6" w:rsidP="002738A6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927ED2" w:rsidRDefault="00927ED2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5A4E85" w:rsidRDefault="005A4E85" w:rsidP="005A4E85">
      <w:pPr>
        <w:pStyle w:val="1"/>
        <w:spacing w:before="0" w:after="0"/>
        <w:jc w:val="right"/>
      </w:pPr>
    </w:p>
    <w:p w:rsidR="00C95059" w:rsidRPr="00445D45" w:rsidRDefault="00D8437E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>Приложение</w:t>
      </w:r>
      <w:r w:rsidR="00927ED2" w:rsidRPr="00445D45">
        <w:rPr>
          <w:color w:val="0070C0"/>
        </w:rPr>
        <w:t xml:space="preserve"> 8</w:t>
      </w:r>
      <w:r w:rsidRPr="00445D45">
        <w:rPr>
          <w:color w:val="0070C0"/>
        </w:rPr>
        <w:t xml:space="preserve"> к приказу</w:t>
      </w:r>
    </w:p>
    <w:p w:rsidR="00C95059" w:rsidRPr="00445D45" w:rsidRDefault="00D8437E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министерства образования </w:t>
      </w:r>
    </w:p>
    <w:p w:rsidR="00C95059" w:rsidRPr="00445D45" w:rsidRDefault="00D8437E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Нижегородской области </w:t>
      </w:r>
    </w:p>
    <w:p w:rsidR="005A4E85" w:rsidRPr="00445D45" w:rsidRDefault="005A4E85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от </w:t>
      </w:r>
      <w:r w:rsidRPr="00445D45">
        <w:rPr>
          <w:color w:val="0070C0"/>
          <w:u w:val="single"/>
        </w:rPr>
        <w:t>14.11.2016</w:t>
      </w:r>
      <w:r w:rsidRPr="00445D45">
        <w:rPr>
          <w:color w:val="0070C0"/>
        </w:rPr>
        <w:t xml:space="preserve"> № </w:t>
      </w:r>
      <w:r w:rsidRPr="00445D45">
        <w:rPr>
          <w:color w:val="0070C0"/>
          <w:u w:val="single"/>
        </w:rPr>
        <w:t>3889</w:t>
      </w:r>
    </w:p>
    <w:p w:rsidR="00927ED2" w:rsidRPr="00445D45" w:rsidRDefault="00D8437E" w:rsidP="00927ED2">
      <w:pPr>
        <w:pStyle w:val="1"/>
        <w:rPr>
          <w:color w:val="0070C0"/>
        </w:rPr>
      </w:pPr>
      <w:r w:rsidRPr="00445D45">
        <w:rPr>
          <w:color w:val="0070C0"/>
        </w:rPr>
        <w:t>Форма заявления выпускника текущего года на прохождение государственной итоговой аттестации по образовательным программам среднего общего образования (далее – ГИА-11) в форме государственного выпускного экзамена (далее – ГВЭ-11)</w:t>
      </w:r>
      <w:r w:rsidR="00927ED2" w:rsidRPr="00445D45">
        <w:rPr>
          <w:color w:val="0070C0"/>
        </w:rPr>
        <w:t xml:space="preserve"> </w:t>
      </w:r>
    </w:p>
    <w:p w:rsidR="00D8437E" w:rsidRPr="008E484B" w:rsidRDefault="00D8437E" w:rsidP="00AA7546">
      <w:pPr>
        <w:pStyle w:val="1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8437E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D8437E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D8437E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D8437E" w:rsidRPr="008E484B" w:rsidRDefault="00D8437E" w:rsidP="00D843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D8437E" w:rsidRPr="008E484B" w:rsidRDefault="00D8437E" w:rsidP="00D843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37E" w:rsidRPr="008E484B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D8437E" w:rsidRPr="008E484B" w:rsidRDefault="00D8437E" w:rsidP="00D84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в форме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D8437E" w:rsidRPr="008E484B" w:rsidTr="008F6876">
        <w:trPr>
          <w:trHeight w:val="415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D8437E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D8437E" w:rsidRPr="00C44EAB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период, ДОП – дополнительный 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период)</w:t>
            </w:r>
          </w:p>
        </w:tc>
        <w:tc>
          <w:tcPr>
            <w:tcW w:w="1844" w:type="dxa"/>
            <w:vAlign w:val="center"/>
          </w:tcPr>
          <w:p w:rsidR="00D8437E" w:rsidRPr="008E484B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Выбор даты проведения в соответствии с единым расписанием проведения ЕГЭ</w:t>
            </w: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302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E4543" w:rsidRDefault="00CE4543" w:rsidP="00CE454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ГИА-11 в форме 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ГВЭ-11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8437E" w:rsidRPr="008E484B" w:rsidRDefault="00D8437E" w:rsidP="00D8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D8437E" w:rsidRPr="008E484B" w:rsidRDefault="00A9670F" w:rsidP="00D8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.1pt;margin-top:5.85pt;width:16.9pt;height:16.9pt;z-index:-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D8437E" w:rsidRPr="008E484B" w:rsidRDefault="00A9670F" w:rsidP="00D8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.1pt;margin-top:6.25pt;width:16.85pt;height:16.85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8437E" w:rsidRPr="002D5DA8" w:rsidRDefault="00D8437E" w:rsidP="00D843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8437E" w:rsidRPr="008E484B" w:rsidRDefault="00A9670F" w:rsidP="00D8437E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.6pt;margin-top:3.05pt;width:16.9pt;height:16.9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D8437E" w:rsidRPr="008E484B" w:rsidRDefault="00A9670F" w:rsidP="00D8437E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.2pt;margin-top:1.2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</w:t>
      </w:r>
      <w:r w:rsidR="008F6876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D8437E" w:rsidRPr="008E484B" w:rsidRDefault="00A9670F" w:rsidP="00D8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-.15pt;margin-top:1.05pt;width:16.85pt;height:16.85pt;z-index:-25161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6" style="position:absolute;left:0;text-align:left;z-index:25170534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8437E" w:rsidRPr="008E484B" w:rsidRDefault="00A9670F" w:rsidP="00D8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5" style="position:absolute;left:0;text-align:left;z-index:25170432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8437E" w:rsidRPr="008E484B" w:rsidRDefault="00A9670F" w:rsidP="00D8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4" style="position:absolute;left:0;text-align:left;z-index:25170329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8437E" w:rsidRPr="002D5DA8" w:rsidRDefault="00D8437E" w:rsidP="00D843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8437E" w:rsidRPr="008E484B" w:rsidRDefault="00D8437E" w:rsidP="00D8437E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D8437E" w:rsidRPr="008E484B" w:rsidRDefault="00D8437E" w:rsidP="00D8437E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ознакомлен (ознакомлена)</w:t>
      </w:r>
      <w:r w:rsidR="00010E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8437E" w:rsidRPr="008E484B" w:rsidRDefault="00D8437E" w:rsidP="00D843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D8437E" w:rsidRPr="008E484B" w:rsidRDefault="00D8437E" w:rsidP="00D8437E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D8437E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D8437E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D8437E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7ED2" w:rsidRDefault="00927ED2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927ED2" w:rsidRPr="00445D45" w:rsidRDefault="00927ED2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lastRenderedPageBreak/>
        <w:t>Приложение 9 к приказу</w:t>
      </w:r>
    </w:p>
    <w:p w:rsidR="00927ED2" w:rsidRPr="00445D45" w:rsidRDefault="00927ED2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министерства образования </w:t>
      </w:r>
    </w:p>
    <w:p w:rsidR="00927ED2" w:rsidRPr="00445D45" w:rsidRDefault="00927ED2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Нижегородской области </w:t>
      </w:r>
    </w:p>
    <w:p w:rsidR="005A4E85" w:rsidRPr="00445D45" w:rsidRDefault="005A4E85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от </w:t>
      </w:r>
      <w:r w:rsidRPr="00445D45">
        <w:rPr>
          <w:color w:val="0070C0"/>
          <w:u w:val="single"/>
        </w:rPr>
        <w:t>14.11.2016</w:t>
      </w:r>
      <w:r w:rsidRPr="00445D45">
        <w:rPr>
          <w:color w:val="0070C0"/>
        </w:rPr>
        <w:t xml:space="preserve"> № </w:t>
      </w:r>
      <w:r w:rsidRPr="00445D45">
        <w:rPr>
          <w:color w:val="0070C0"/>
          <w:u w:val="single"/>
        </w:rPr>
        <w:t>3889</w:t>
      </w:r>
    </w:p>
    <w:p w:rsidR="00927ED2" w:rsidRPr="00445D45" w:rsidRDefault="00927ED2" w:rsidP="00927ED2">
      <w:pPr>
        <w:pStyle w:val="1"/>
        <w:rPr>
          <w:color w:val="0070C0"/>
        </w:rPr>
      </w:pPr>
      <w:r w:rsidRPr="00445D45">
        <w:rPr>
          <w:color w:val="0070C0"/>
        </w:rPr>
        <w:t>Форма заявления выпускника текущего года на прохождение государственной итоговой аттестации по образовательным программам среднего общего образования (далее – ГИА-11) в форме государственного выпускного экзамена (далее – ГВЭ-11) с дополнениями и изменениями, внесенными после 1 февраля 2017 года</w:t>
      </w:r>
    </w:p>
    <w:p w:rsidR="00927ED2" w:rsidRPr="008E484B" w:rsidRDefault="00927ED2" w:rsidP="00927ED2">
      <w:pPr>
        <w:pStyle w:val="1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27ED2" w:rsidRPr="008E484B" w:rsidTr="00906D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927ED2" w:rsidRDefault="00927ED2" w:rsidP="00906D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927ED2" w:rsidRPr="008E484B" w:rsidRDefault="00927ED2" w:rsidP="00906D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927ED2" w:rsidRPr="008E484B" w:rsidRDefault="00927ED2" w:rsidP="00906D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927ED2" w:rsidRPr="008E484B" w:rsidRDefault="00927ED2" w:rsidP="00906D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27ED2" w:rsidRPr="008E484B" w:rsidRDefault="00927ED2" w:rsidP="00906D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927ED2" w:rsidRPr="008E484B" w:rsidTr="00906D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Pr="008E484B" w:rsidRDefault="00927ED2" w:rsidP="0092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27ED2" w:rsidRPr="008E484B" w:rsidTr="00906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Pr="008E484B" w:rsidRDefault="00927ED2" w:rsidP="0092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27ED2" w:rsidRPr="008E484B" w:rsidTr="00906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27ED2" w:rsidRPr="008E484B" w:rsidTr="00906D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927ED2" w:rsidRPr="008E484B" w:rsidRDefault="00927ED2" w:rsidP="00906D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927ED2" w:rsidRPr="008E484B" w:rsidRDefault="00927ED2" w:rsidP="00927ED2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927ED2" w:rsidRPr="008E484B" w:rsidRDefault="00927ED2" w:rsidP="00927ED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ED2" w:rsidRPr="008E484B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ED2" w:rsidRPr="008E484B" w:rsidTr="00906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ED2" w:rsidRPr="008E484B" w:rsidRDefault="00927ED2" w:rsidP="00906DD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Pr="008E484B" w:rsidRDefault="00927ED2" w:rsidP="00927ED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27ED2" w:rsidRPr="008E484B" w:rsidTr="00906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747453" w:rsidRPr="00A36C5C" w:rsidRDefault="00747453" w:rsidP="007474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E6095B">
        <w:rPr>
          <w:rFonts w:ascii="Times New Roman" w:eastAsia="Times New Roman" w:hAnsi="Times New Roman" w:cs="Times New Roman"/>
          <w:sz w:val="28"/>
          <w:szCs w:val="28"/>
          <w:u w:val="single"/>
        </w:rPr>
        <w:t>внести изменения и дополнения в заявление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>-11 в форме ГВЭ-11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поданное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 мною до 1 февраля 2017 года,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C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927ED2" w:rsidRPr="008E484B" w:rsidTr="00906DDC">
        <w:trPr>
          <w:trHeight w:val="415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927ED2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927ED2" w:rsidRPr="00C44EAB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период, ДОП – 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дополнительный период)</w:t>
            </w:r>
          </w:p>
        </w:tc>
        <w:tc>
          <w:tcPr>
            <w:tcW w:w="1844" w:type="dxa"/>
            <w:vAlign w:val="center"/>
          </w:tcPr>
          <w:p w:rsidR="00927ED2" w:rsidRPr="008E484B" w:rsidRDefault="00927ED2" w:rsidP="00906D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Выбор даты проведения в соответствии с единым расписанием проведения ЕГЭ</w:t>
            </w: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302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927ED2" w:rsidRPr="008E484B" w:rsidTr="00906DDC">
        <w:trPr>
          <w:trHeight w:hRule="exact" w:val="284"/>
        </w:trPr>
        <w:tc>
          <w:tcPr>
            <w:tcW w:w="4172" w:type="dxa"/>
            <w:vAlign w:val="center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927ED2" w:rsidRDefault="00927ED2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прохождения ГИА-11 в форме ГВЭ-11: __________________________________________________________________</w:t>
      </w:r>
    </w:p>
    <w:p w:rsidR="00927ED2" w:rsidRPr="008E484B" w:rsidRDefault="00927ED2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927ED2" w:rsidRPr="008E484B" w:rsidRDefault="00A9670F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1" style="position:absolute;left:0;text-align:left;margin-left:.1pt;margin-top:5.85pt;width:16.9pt;height:16.9pt;z-index:-25157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927ED2" w:rsidRPr="008E484B" w:rsidRDefault="00A9670F" w:rsidP="00927ED2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2" style="position:absolute;left:0;text-align:left;margin-left:.1pt;margin-top:6.25pt;width:16.85pt;height:16.85pt;z-index:-25156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27ED2" w:rsidRPr="002D5DA8" w:rsidRDefault="00927ED2" w:rsidP="00927ED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927ED2" w:rsidRPr="008E484B" w:rsidRDefault="00A9670F" w:rsidP="00927E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3" style="position:absolute;margin-left:.6pt;margin-top:3.05pt;width:16.9pt;height:16.9pt;z-index:-25156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927ED2" w:rsidRPr="008E484B" w:rsidRDefault="00A9670F" w:rsidP="00927ED2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4" style="position:absolute;left:0;text-align:left;margin-left:.2pt;margin-top:1.2pt;width:16.9pt;height:16.9pt;z-index:-251567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</w:t>
      </w:r>
      <w:r w:rsidR="00927ED2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927ED2" w:rsidRPr="008E484B" w:rsidRDefault="00A9670F" w:rsidP="00927E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8" style="position:absolute;left:0;text-align:left;margin-left:-.15pt;margin-top:1.05pt;width:16.85pt;height:16.85pt;z-index:-251563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927ED2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07" style="position:absolute;left:0;text-align:left;z-index:251752448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927ED2" w:rsidRPr="008E484B" w:rsidRDefault="00A9670F" w:rsidP="00927E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06" style="position:absolute;left:0;text-align:left;z-index:251751424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927ED2" w:rsidRPr="008E484B" w:rsidRDefault="00A9670F" w:rsidP="00927ED2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05" style="position:absolute;left:0;text-align:left;z-index:251750400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927ED2" w:rsidRPr="002D5DA8" w:rsidRDefault="00927ED2" w:rsidP="00927ED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927ED2" w:rsidRPr="008E484B" w:rsidRDefault="00927ED2" w:rsidP="00927E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Согласие на обработку персональных данных прилагается.</w:t>
      </w:r>
    </w:p>
    <w:p w:rsidR="00927ED2" w:rsidRPr="008E484B" w:rsidRDefault="00927ED2" w:rsidP="00927ED2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ознакомлен (ознакомлена)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927ED2" w:rsidRPr="008E484B" w:rsidRDefault="00927ED2" w:rsidP="00927E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927ED2" w:rsidRPr="008E484B" w:rsidRDefault="00927ED2" w:rsidP="00927ED2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7ED2" w:rsidRPr="008E484B" w:rsidTr="00906DDC">
        <w:trPr>
          <w:trHeight w:hRule="exact" w:val="340"/>
        </w:trPr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927ED2" w:rsidRPr="008E484B" w:rsidTr="00906DD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7ED2" w:rsidRPr="008E484B" w:rsidRDefault="00927ED2" w:rsidP="00906DD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927ED2" w:rsidRDefault="00927ED2" w:rsidP="00927ED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010E21" w:rsidRDefault="00010E21">
      <w:pPr>
        <w:rPr>
          <w:rFonts w:ascii="Times New Roman" w:hAnsi="Times New Roman" w:cs="Times New Roman"/>
          <w:sz w:val="28"/>
          <w:szCs w:val="28"/>
        </w:rPr>
      </w:pPr>
    </w:p>
    <w:p w:rsidR="00AA7546" w:rsidRPr="00445D45" w:rsidRDefault="00010E21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lastRenderedPageBreak/>
        <w:t xml:space="preserve">Приложение </w:t>
      </w:r>
      <w:r w:rsidR="00927ED2" w:rsidRPr="00445D45">
        <w:rPr>
          <w:color w:val="0070C0"/>
        </w:rPr>
        <w:t>10</w:t>
      </w:r>
      <w:r w:rsidRPr="00445D45">
        <w:rPr>
          <w:color w:val="0070C0"/>
        </w:rPr>
        <w:t xml:space="preserve"> к приказу </w:t>
      </w:r>
    </w:p>
    <w:p w:rsidR="00AA7546" w:rsidRPr="00445D45" w:rsidRDefault="00010E21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министерства образования </w:t>
      </w:r>
    </w:p>
    <w:p w:rsidR="00AA7546" w:rsidRPr="00445D45" w:rsidRDefault="00010E21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Нижегородской области </w:t>
      </w:r>
    </w:p>
    <w:p w:rsidR="005A4E85" w:rsidRPr="00445D45" w:rsidRDefault="006B12C6" w:rsidP="005A4E85">
      <w:pPr>
        <w:pStyle w:val="1"/>
        <w:spacing w:before="0" w:after="0"/>
        <w:jc w:val="right"/>
        <w:rPr>
          <w:color w:val="0070C0"/>
        </w:rPr>
      </w:pPr>
      <w:r w:rsidRPr="00445D45">
        <w:rPr>
          <w:color w:val="0070C0"/>
        </w:rPr>
        <w:t xml:space="preserve">                  </w:t>
      </w:r>
      <w:r w:rsidR="005A4E85" w:rsidRPr="00445D45">
        <w:rPr>
          <w:color w:val="0070C0"/>
        </w:rPr>
        <w:t xml:space="preserve">от </w:t>
      </w:r>
      <w:r w:rsidR="005A4E85" w:rsidRPr="00445D45">
        <w:rPr>
          <w:color w:val="0070C0"/>
          <w:u w:val="single"/>
        </w:rPr>
        <w:t>14.11.2016</w:t>
      </w:r>
      <w:r w:rsidR="005A4E85" w:rsidRPr="00445D45">
        <w:rPr>
          <w:color w:val="0070C0"/>
        </w:rPr>
        <w:t xml:space="preserve"> № </w:t>
      </w:r>
      <w:r w:rsidR="005A4E85" w:rsidRPr="00445D45">
        <w:rPr>
          <w:color w:val="0070C0"/>
          <w:u w:val="single"/>
        </w:rPr>
        <w:t>3889</w:t>
      </w:r>
    </w:p>
    <w:p w:rsidR="00010E21" w:rsidRPr="00445D45" w:rsidRDefault="00010E21" w:rsidP="00AA7546">
      <w:pPr>
        <w:pStyle w:val="1"/>
        <w:rPr>
          <w:color w:val="0070C0"/>
        </w:rPr>
      </w:pPr>
      <w:r w:rsidRPr="00445D45">
        <w:rPr>
          <w:color w:val="0070C0"/>
        </w:rPr>
        <w:t xml:space="preserve">Форма заявления </w:t>
      </w:r>
      <w:r w:rsidR="00232718" w:rsidRPr="00445D45">
        <w:rPr>
          <w:color w:val="0070C0"/>
        </w:rPr>
        <w:t>на прохождение государственной итоговой аттестации по образовательным программам среднего общего образования для обучающихся,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10E21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010E21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010E21" w:rsidRPr="008E484B" w:rsidRDefault="00010E21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0E21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010E21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10E21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010E21" w:rsidRPr="008E484B" w:rsidRDefault="00010E21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010E21" w:rsidRPr="008E484B" w:rsidRDefault="00010E21" w:rsidP="00010E21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010E21" w:rsidRPr="008E484B" w:rsidRDefault="00010E21" w:rsidP="00010E2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E21" w:rsidRPr="008E484B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10E21" w:rsidRPr="008E484B" w:rsidRDefault="00010E21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10E21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010E21" w:rsidRPr="008E484B" w:rsidRDefault="00010E21" w:rsidP="00AA7546">
      <w:pPr>
        <w:pStyle w:val="1"/>
      </w:pPr>
      <w:r w:rsidRPr="008E484B">
        <w:t xml:space="preserve">прошу зарегистрировать меня для </w:t>
      </w:r>
      <w:r>
        <w:t>прохождения</w:t>
      </w:r>
      <w:r w:rsidRPr="008E484B">
        <w:t> ГИА</w:t>
      </w:r>
      <w:r>
        <w:t xml:space="preserve">-11 </w:t>
      </w:r>
      <w:r w:rsidR="006B12C6">
        <w:t>по родному языку</w:t>
      </w:r>
      <w:r w:rsidR="006B12C6" w:rsidRPr="006B12C6">
        <w:t xml:space="preserve"> </w:t>
      </w:r>
      <w:r w:rsidR="006B12C6">
        <w:t>из числа языков народов Российской Федерации и литературе народов России на родном языке из числа языков народов Российской Федерации:</w:t>
      </w:r>
      <w:r w:rsidRPr="008E484B"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65"/>
        <w:gridCol w:w="2362"/>
      </w:tblGrid>
      <w:tr w:rsidR="00AA7546" w:rsidRPr="008E484B" w:rsidTr="00AA7546">
        <w:trPr>
          <w:trHeight w:val="858"/>
        </w:trPr>
        <w:tc>
          <w:tcPr>
            <w:tcW w:w="5637" w:type="dxa"/>
            <w:vAlign w:val="center"/>
          </w:tcPr>
          <w:p w:rsidR="00AA7546" w:rsidRPr="008E484B" w:rsidRDefault="00AA7546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2362" w:type="dxa"/>
            <w:vAlign w:val="center"/>
          </w:tcPr>
          <w:p w:rsidR="00AA7546" w:rsidRDefault="00AA754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ГИА-11 </w:t>
            </w:r>
          </w:p>
          <w:p w:rsidR="00AA7546" w:rsidRPr="00C44EAB" w:rsidRDefault="00AA7546" w:rsidP="00AA754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</w:tr>
      <w:tr w:rsidR="00AA7546" w:rsidRPr="008E484B" w:rsidTr="00AA7546">
        <w:trPr>
          <w:trHeight w:hRule="exact" w:val="1144"/>
        </w:trPr>
        <w:tc>
          <w:tcPr>
            <w:tcW w:w="5637" w:type="dxa"/>
          </w:tcPr>
          <w:p w:rsidR="00AA7546" w:rsidRPr="008E484B" w:rsidRDefault="00AA7546" w:rsidP="00C95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одной язык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(изложение для обучающихся общеобразовательных организаций с родным (нерусским) языком обучения)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546" w:rsidRPr="008E484B" w:rsidTr="00AA7546">
        <w:trPr>
          <w:trHeight w:hRule="exact" w:val="1131"/>
        </w:trPr>
        <w:tc>
          <w:tcPr>
            <w:tcW w:w="5637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Родной язык  (диктант для обучающихся общеобразовательных организаций с русским языком обучения)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546" w:rsidRPr="008E484B" w:rsidTr="00AA7546">
        <w:trPr>
          <w:trHeight w:hRule="exact" w:val="438"/>
        </w:trPr>
        <w:tc>
          <w:tcPr>
            <w:tcW w:w="5637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 в форме устного экзамена</w:t>
            </w:r>
          </w:p>
        </w:tc>
        <w:tc>
          <w:tcPr>
            <w:tcW w:w="1465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AA7546" w:rsidRPr="008E484B" w:rsidRDefault="00AA754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Pr="008E484B" w:rsidRDefault="00010E21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и/или родной литературе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010E21" w:rsidRPr="008E484B" w:rsidRDefault="00A9670F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.1pt;margin-top:5.85pt;width:16.9pt;height:16.9pt;z-index:-251608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010E21" w:rsidRPr="008E484B" w:rsidRDefault="00A9670F" w:rsidP="00010E21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.1pt;margin-top:6.25pt;width:16.85pt;height:16.85pt;z-index:-251607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010E21" w:rsidRPr="008E484B" w:rsidRDefault="00A9670F" w:rsidP="00010E21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margin-left:.6pt;margin-top:3.05pt;width:16.9pt;height:16.9pt;z-index:-251606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010E21" w:rsidRPr="008E484B" w:rsidRDefault="00A9670F" w:rsidP="00010E21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.2pt;margin-top:1.2pt;width:16.9pt;height:16.9pt;z-index:-251604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 на 1,5 часа</w:t>
      </w:r>
    </w:p>
    <w:p w:rsidR="00010E21" w:rsidRPr="008E484B" w:rsidRDefault="00A9670F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-.15pt;margin-top:1.05pt;width:16.85pt;height:16.85pt;z-index:-251599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010E21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5" style="position:absolute;left:0;text-align:left;z-index:25171558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010E21" w:rsidRPr="008E484B" w:rsidRDefault="00A9670F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4" style="position:absolute;left:0;text-align:left;z-index:25171456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010E21" w:rsidRPr="008E484B" w:rsidRDefault="00A9670F" w:rsidP="00010E2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3" style="position:absolute;left:0;text-align:left;z-index:25171353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010E21" w:rsidRPr="002D5DA8" w:rsidRDefault="00010E21" w:rsidP="00010E21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010E21" w:rsidRPr="008E484B" w:rsidRDefault="00010E21" w:rsidP="00010E21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010E21" w:rsidRPr="008E484B" w:rsidRDefault="00010E21" w:rsidP="00BB4520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546">
        <w:rPr>
          <w:rFonts w:ascii="Times New Roman" w:eastAsia="Times New Roman" w:hAnsi="Times New Roman" w:cs="Times New Roman"/>
          <w:sz w:val="28"/>
          <w:szCs w:val="28"/>
        </w:rPr>
        <w:t>по родному языку и родной литературе, утвержденным приказом министерства образования Нижегородской области от 17.05.2016 №2101, ознакомлен (ознакомлена).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10E21" w:rsidRPr="008E484B" w:rsidRDefault="00010E21" w:rsidP="00010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010E21" w:rsidRPr="008E484B" w:rsidRDefault="00010E21" w:rsidP="00010E21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0E21" w:rsidRPr="008E484B" w:rsidTr="002738A6">
        <w:trPr>
          <w:trHeight w:hRule="exact" w:val="340"/>
        </w:trPr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010E21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0E21" w:rsidRPr="008E484B" w:rsidRDefault="00010E21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010E21" w:rsidRDefault="00010E21" w:rsidP="00010E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10E21" w:rsidRPr="008E484B" w:rsidRDefault="00117306" w:rsidP="001173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10E21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9670F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;"/>
  <w15:docId w15:val="{4D99CEE3-F59B-4592-B954-2F105DE9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9191D-B963-497C-8240-FD98A351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2016-11-14T19:47:00Z</dcterms:created>
  <dcterms:modified xsi:type="dcterms:W3CDTF">2016-11-14T19:47:00Z</dcterms:modified>
</cp:coreProperties>
</file>