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75D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по литературе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75D">
        <w:rPr>
          <w:rFonts w:ascii="Times New Roman" w:hAnsi="Times New Roman" w:cs="Times New Roman"/>
          <w:b/>
          <w:sz w:val="28"/>
          <w:szCs w:val="28"/>
        </w:rPr>
        <w:t>2012-2013 уч. год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75D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8B3FB2" w:rsidRDefault="008B3FB2" w:rsidP="00A517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75D" w:rsidRPr="00A5175D" w:rsidRDefault="00A5175D" w:rsidP="00A5175D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75D">
        <w:rPr>
          <w:rFonts w:ascii="Times New Roman" w:hAnsi="Times New Roman" w:cs="Times New Roman"/>
          <w:sz w:val="28"/>
          <w:szCs w:val="28"/>
        </w:rPr>
        <w:t>Время выполнения заданий – 2 астрономических часа (120 минут)Задание 6.</w:t>
      </w:r>
    </w:p>
    <w:p w:rsidR="00A5175D" w:rsidRPr="00A5175D" w:rsidRDefault="00A5175D" w:rsidP="00A517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75D" w:rsidRPr="00A5175D" w:rsidRDefault="00A5175D" w:rsidP="00A517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5175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8B3FB2" w:rsidRDefault="008B3FB2" w:rsidP="00A517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75D" w:rsidRDefault="00A5175D" w:rsidP="00A5175D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Прочитайте стихотворение Б.Л.Пастернака.</w:t>
      </w:r>
    </w:p>
    <w:p w:rsidR="00A5175D" w:rsidRDefault="00A5175D" w:rsidP="00A517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75D" w:rsidRDefault="00A5175D" w:rsidP="00A517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3FB2">
        <w:rPr>
          <w:rFonts w:ascii="Times New Roman" w:hAnsi="Times New Roman" w:cs="Times New Roman"/>
          <w:b/>
          <w:sz w:val="28"/>
          <w:szCs w:val="28"/>
          <w:u w:val="single"/>
        </w:rPr>
        <w:t>Сложа весла</w:t>
      </w:r>
    </w:p>
    <w:p w:rsidR="008B3FB2" w:rsidRPr="008B3FB2" w:rsidRDefault="008B3FB2" w:rsidP="00A517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Лодка колотится в сонной груди,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Ивы нависли, целуют в ключицы,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В локти, в уключины — о погоди,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Это ведь может со всяким случиться!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Этим ведь в песне тешатся все.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Это ведь значит — пепел сиреневый,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Роскошь крошёной ромашки в росе,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Губы и губы на звезды выменивать!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Это ведь значит — обнять небосвод,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Руки сплести вкруг Геракла громадного,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Это ведь значит — века напролет,</w:t>
      </w:r>
    </w:p>
    <w:p w:rsidR="00A5175D" w:rsidRPr="00A5175D" w:rsidRDefault="00A5175D" w:rsidP="00A5175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175D">
        <w:rPr>
          <w:rFonts w:ascii="Times New Roman" w:hAnsi="Times New Roman" w:cs="Times New Roman"/>
          <w:b/>
          <w:i/>
          <w:sz w:val="28"/>
          <w:szCs w:val="28"/>
        </w:rPr>
        <w:t>Ночи на щелканье славок проматывать!</w:t>
      </w:r>
    </w:p>
    <w:p w:rsidR="008B3FB2" w:rsidRDefault="008B3FB2" w:rsidP="008B3F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A5175D" w:rsidRPr="00A5175D">
        <w:rPr>
          <w:rFonts w:ascii="Times New Roman" w:hAnsi="Times New Roman" w:cs="Times New Roman"/>
          <w:sz w:val="28"/>
          <w:szCs w:val="28"/>
        </w:rPr>
        <w:t>1918—1919</w:t>
      </w:r>
    </w:p>
    <w:p w:rsidR="00A5175D" w:rsidRDefault="00A5175D" w:rsidP="00A5175D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75D">
        <w:rPr>
          <w:rFonts w:ascii="Times New Roman" w:hAnsi="Times New Roman" w:cs="Times New Roman"/>
          <w:sz w:val="28"/>
          <w:szCs w:val="28"/>
        </w:rPr>
        <w:t>Соотнесите стихотворение Б. Пастернака с характеристикой пастернаковской поэтики, данной М. Цветаевой. Какие эстетические установки Пастернака находят отражение в этой характеристике?</w:t>
      </w:r>
    </w:p>
    <w:p w:rsidR="008B3FB2" w:rsidRPr="00A5175D" w:rsidRDefault="008B3FB2" w:rsidP="00A517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75D" w:rsidRPr="008B3FB2" w:rsidRDefault="00A5175D" w:rsidP="00A5175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8B3FB2">
        <w:rPr>
          <w:rFonts w:ascii="Times New Roman" w:hAnsi="Times New Roman" w:cs="Times New Roman"/>
          <w:b/>
          <w:i/>
          <w:sz w:val="28"/>
          <w:szCs w:val="28"/>
        </w:rPr>
        <w:t xml:space="preserve">Круг, в котором Б. Пастернак замкнулся, или который охватил, или в котором растворился, — огромен. Это — природа. Его грудь заполнена природой до предела. Кажется, уже с первым своим вздохом он вдохнул, втянул ее всю — и вдруг захлебнулся ею и всю последующую жизнь с каждым новым стихом (дыханием) выдыхает ее, но никогда не выдохнет. Его стихи всегда подобны взрыву, но — как бы это лучше сказать? — взрыву растительному. &lt;…&gt; Лирическое «я», которое есть самоцель всех лириков, у Пастернака служит его природному (морскому, степному, небесному, горному) «я», — всем бесчисленным «я» природы. Эти бесчисленные «я» природы и составляют его лирическое «я». </w:t>
      </w:r>
    </w:p>
    <w:p w:rsidR="00A5175D" w:rsidRPr="00A5175D" w:rsidRDefault="008B3FB2" w:rsidP="00A517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5175D" w:rsidRPr="00A5175D">
        <w:rPr>
          <w:rFonts w:ascii="Times New Roman" w:hAnsi="Times New Roman" w:cs="Times New Roman"/>
          <w:sz w:val="28"/>
          <w:szCs w:val="28"/>
        </w:rPr>
        <w:t>(М. Цветаева. Поэты с историей и поэты без истории).</w:t>
      </w:r>
    </w:p>
    <w:p w:rsidR="00A5175D" w:rsidRPr="00A5175D" w:rsidRDefault="00A5175D" w:rsidP="00A517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3FB2" w:rsidRPr="008B3FB2" w:rsidRDefault="008B3FB2" w:rsidP="008B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3FB2">
        <w:rPr>
          <w:rFonts w:ascii="Times New Roman" w:hAnsi="Times New Roman" w:cs="Times New Roman"/>
          <w:sz w:val="28"/>
          <w:szCs w:val="28"/>
        </w:rPr>
        <w:t>1.</w:t>
      </w:r>
      <w:r w:rsidRPr="008B3FB2">
        <w:rPr>
          <w:rFonts w:ascii="Times New Roman" w:hAnsi="Times New Roman" w:cs="Times New Roman"/>
          <w:sz w:val="28"/>
          <w:szCs w:val="28"/>
        </w:rPr>
        <w:tab/>
        <w:t>Определить тему и идею произведения.</w:t>
      </w:r>
    </w:p>
    <w:p w:rsidR="008B3FB2" w:rsidRPr="008B3FB2" w:rsidRDefault="008B3FB2" w:rsidP="008B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3FB2">
        <w:rPr>
          <w:rFonts w:ascii="Times New Roman" w:hAnsi="Times New Roman" w:cs="Times New Roman"/>
          <w:sz w:val="28"/>
          <w:szCs w:val="28"/>
        </w:rPr>
        <w:t>2.</w:t>
      </w:r>
      <w:r w:rsidRPr="008B3FB2">
        <w:rPr>
          <w:rFonts w:ascii="Times New Roman" w:hAnsi="Times New Roman" w:cs="Times New Roman"/>
          <w:sz w:val="28"/>
          <w:szCs w:val="28"/>
        </w:rPr>
        <w:tab/>
        <w:t>Выявить образный  ряд,  ритмико-синтаксическое и фонетическое своеобразие.</w:t>
      </w:r>
    </w:p>
    <w:p w:rsidR="008B3FB2" w:rsidRPr="008B3FB2" w:rsidRDefault="008B3FB2" w:rsidP="008B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3FB2">
        <w:rPr>
          <w:rFonts w:ascii="Times New Roman" w:hAnsi="Times New Roman" w:cs="Times New Roman"/>
          <w:sz w:val="28"/>
          <w:szCs w:val="28"/>
        </w:rPr>
        <w:t>3.</w:t>
      </w:r>
      <w:r w:rsidRPr="008B3FB2">
        <w:rPr>
          <w:rFonts w:ascii="Times New Roman" w:hAnsi="Times New Roman" w:cs="Times New Roman"/>
          <w:sz w:val="28"/>
          <w:szCs w:val="28"/>
        </w:rPr>
        <w:tab/>
        <w:t xml:space="preserve">Каким предстаёт лирический герой произведения. </w:t>
      </w:r>
    </w:p>
    <w:p w:rsidR="008B3FB2" w:rsidRDefault="008B3FB2" w:rsidP="008B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8B3FB2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8B3FB2">
        <w:rPr>
          <w:rFonts w:ascii="Times New Roman" w:hAnsi="Times New Roman" w:cs="Times New Roman"/>
          <w:sz w:val="28"/>
          <w:szCs w:val="28"/>
        </w:rPr>
        <w:tab/>
        <w:t>Охарактеризовать поэтическую индивидуальность автора.</w:t>
      </w:r>
    </w:p>
    <w:p w:rsidR="008B3FB2" w:rsidRDefault="008B3FB2" w:rsidP="008B3F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3FB2" w:rsidRDefault="00A5175D" w:rsidP="008B3FB2">
      <w:pPr>
        <w:pStyle w:val="a3"/>
        <w:rPr>
          <w:rFonts w:ascii="Times New Roman" w:hAnsi="Times New Roman" w:cs="Times New Roman"/>
          <w:sz w:val="28"/>
          <w:szCs w:val="28"/>
        </w:rPr>
      </w:pPr>
      <w:r w:rsidRPr="00A5175D">
        <w:rPr>
          <w:rFonts w:ascii="Times New Roman" w:hAnsi="Times New Roman" w:cs="Times New Roman"/>
          <w:sz w:val="28"/>
          <w:szCs w:val="28"/>
        </w:rPr>
        <w:t xml:space="preserve">Ответ на вопросы задания дайте в форме СВЯЗНОГО текста, ИНТЕРПРЕТИРУЯ произведение с опорой на АНАЛИЗ текста, с учетом известных вам фактов ИСТОРИИ ЛИТЕРАТУРЫ. </w:t>
      </w:r>
    </w:p>
    <w:p w:rsidR="008B3FB2" w:rsidRDefault="008B3FB2" w:rsidP="008B3F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3FB2" w:rsidRDefault="008B3FB2" w:rsidP="008B3FB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B3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413"/>
    <w:rsid w:val="00126CE9"/>
    <w:rsid w:val="001C4413"/>
    <w:rsid w:val="008B3FB2"/>
    <w:rsid w:val="00A5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7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7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2012-10-18T21:36:00Z</dcterms:created>
  <dcterms:modified xsi:type="dcterms:W3CDTF">2012-10-18T21:54:00Z</dcterms:modified>
</cp:coreProperties>
</file>