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6C7" w:rsidRPr="008B5ECA" w:rsidRDefault="00A616C7" w:rsidP="007015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ECA">
        <w:rPr>
          <w:rFonts w:ascii="Times New Roman" w:hAnsi="Times New Roman" w:cs="Times New Roman"/>
          <w:b/>
          <w:sz w:val="28"/>
          <w:szCs w:val="28"/>
        </w:rPr>
        <w:t>ЗАДАНИЯ МУНИЦИПАЛЬНОГО ЭТАПА ВСЕРОССИЙСКОЙ ОЛИМПИАДЫ</w:t>
      </w:r>
      <w:r w:rsidR="007015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5ECA">
        <w:rPr>
          <w:rFonts w:ascii="Times New Roman" w:hAnsi="Times New Roman" w:cs="Times New Roman"/>
          <w:b/>
          <w:sz w:val="28"/>
          <w:szCs w:val="28"/>
        </w:rPr>
        <w:t>ШКОЛЬНИКОВ ПО ПРАВУ</w:t>
      </w:r>
    </w:p>
    <w:p w:rsidR="00A616C7" w:rsidRPr="008B5ECA" w:rsidRDefault="00A616C7" w:rsidP="007015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ECA">
        <w:rPr>
          <w:rFonts w:ascii="Times New Roman" w:hAnsi="Times New Roman" w:cs="Times New Roman"/>
          <w:b/>
          <w:sz w:val="28"/>
          <w:szCs w:val="28"/>
        </w:rPr>
        <w:t xml:space="preserve">2013-2014 </w:t>
      </w:r>
      <w:proofErr w:type="spellStart"/>
      <w:r w:rsidR="003C4973"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 w:rsidR="003C4973"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 w:rsidR="003C4973">
        <w:rPr>
          <w:rFonts w:ascii="Times New Roman" w:hAnsi="Times New Roman" w:cs="Times New Roman"/>
          <w:b/>
          <w:sz w:val="28"/>
          <w:szCs w:val="28"/>
        </w:rPr>
        <w:t>.</w:t>
      </w:r>
    </w:p>
    <w:p w:rsidR="00A616C7" w:rsidRPr="008B5ECA" w:rsidRDefault="00A616C7" w:rsidP="007015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ECA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8932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5"/>
        <w:gridCol w:w="7"/>
      </w:tblGrid>
      <w:tr w:rsidR="00A616C7" w:rsidRPr="008B5ECA" w:rsidTr="007015F0">
        <w:trPr>
          <w:gridAfter w:val="1"/>
          <w:wAfter w:w="7" w:type="dxa"/>
          <w:trHeight w:val="451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A61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ЗАДАНИЕ</w:t>
            </w:r>
          </w:p>
        </w:tc>
      </w:tr>
      <w:tr w:rsidR="00A616C7" w:rsidRPr="008B5ECA" w:rsidTr="008B5ECA">
        <w:trPr>
          <w:gridAfter w:val="1"/>
          <w:wAfter w:w="7" w:type="dxa"/>
          <w:trHeight w:val="36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A61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Выберите один правильный  вариант ответа: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1. В соответствии с Конституцией РФ Президентом РФ может быть избран гражданин РФ: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не моложе 40 лет, постоянно проживающий в РФ не менее 10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не моложе 35 лет, постоянно проживающий в РФ не менее 15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не моложе 35 лет, постоянно проживающий в РФ не менее 10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не моложе 40 лет, постоянно проживающий в РФ не менее 15 лет</w:t>
            </w: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2. В соответствии с Конституцией РФ при вступлении в должность Президент РФ приносит народу присягу. Присяга приносится в торжественной обстановке в присутствии: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членов Совета Федерации, депутатов Государственной думы и судей Высшего Верховного Суда РФ;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 членов Федерального Собрания, судей Конституционного Суда РФ и Верховного Суда РФ;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членов Совета Федерации, депутатов Государственной Думы и судей Конституционного Суда РФ;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членов Совета Федерации, депутатов Государственной Думы и судей Высшего верховного Суда РФ.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3. В соответствии с Конституцией РФ федеральные законы принимаются: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Федеральным Собранием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Советом Федерации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Президентом РФ и Государственной Думой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Государственной Думой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Государственной Думой и Советом Федерации РФ.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4. Государственная Дума  РФ избирается сроком: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на 3 года;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на 4 года;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В. на 5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Г. на 6 лет.</w:t>
            </w:r>
          </w:p>
        </w:tc>
      </w:tr>
      <w:tr w:rsidR="00A616C7" w:rsidRPr="008B5ECA" w:rsidTr="007015F0">
        <w:trPr>
          <w:gridAfter w:val="1"/>
          <w:wAfter w:w="7" w:type="dxa"/>
          <w:trHeight w:val="2257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Правило поведения, в результате многократного поведения вошедшее в привычку людей, использование которого санкционировано государством - это: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правовой обычай;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судебный прецедент;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нормативный правовой акт;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закон.</w:t>
            </w: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 Продолжительность ежедневной работы (смены) для работников в возрасте от шестнадцати до восемнадцати лет</w:t>
            </w: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B5E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может превышать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9412"/>
            <w:bookmarkEnd w:id="1"/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А. 6 часов,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Б.7 часов,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В. 5 часов,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Cs/>
                <w:sz w:val="28"/>
                <w:szCs w:val="28"/>
              </w:rPr>
              <w:t>Г. 4 часа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7. Кодификация - это: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систематизация нормативных правовых актов без изменения содержания путем объединения их в единый акт;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способ систематизации нормативных правовых актов без изменения содержания, при котором происходит их объединение в сборник;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систематизация и коренная переработка нормативных правовых актов путем объединения их в единый обобщающий акт;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систематизация подзаконных нормативных правовых актов без изменения содержания путем объединения их в единый акт.</w:t>
            </w:r>
          </w:p>
        </w:tc>
      </w:tr>
      <w:tr w:rsidR="00A616C7" w:rsidRPr="008B5ECA" w:rsidTr="008B5ECA">
        <w:trPr>
          <w:gridAfter w:val="1"/>
          <w:wAfter w:w="7" w:type="dxa"/>
          <w:trHeight w:val="1545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8. Какой из перечисленных титулов предоставляет наибольшее количество прав субъекту: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собственность;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 владение;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 пользование;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 аренда;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распоряжение.</w:t>
            </w:r>
          </w:p>
        </w:tc>
      </w:tr>
      <w:tr w:rsidR="00A616C7" w:rsidRPr="008B5ECA" w:rsidTr="008B5ECA">
        <w:trPr>
          <w:gridAfter w:val="1"/>
          <w:wAfter w:w="7" w:type="dxa"/>
          <w:trHeight w:val="180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9.  Земельные участки могут быть приобретены в собственность иностранных граждан, лиц без гражданства и иностранных юридических лиц:</w:t>
            </w:r>
          </w:p>
          <w:p w:rsidR="00A616C7" w:rsidRPr="008B5ECA" w:rsidRDefault="00A616C7" w:rsidP="007015F0">
            <w:pPr>
              <w:spacing w:after="0" w:line="240" w:lineRule="auto"/>
              <w:ind w:left="31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на всей территории Российской Федерации;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в границах Российской Федерации, за исключением приграничных территорий и иных особо установленных территорий;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в специально отведенных территориях;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земельные участки в собственность указанных субъектов не предоставляются.</w:t>
            </w:r>
          </w:p>
        </w:tc>
      </w:tr>
      <w:tr w:rsidR="00A616C7" w:rsidRPr="008B5ECA" w:rsidTr="008B5ECA">
        <w:trPr>
          <w:gridAfter w:val="1"/>
          <w:wAfter w:w="7" w:type="dxa"/>
          <w:trHeight w:val="180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10. Земельный сервитут – это: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право ограниченного пользования чужим земельным участком;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отчуждение земельного участка для государственных или муниципальных нужд;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вид общей собственности на землю;</w:t>
            </w:r>
          </w:p>
          <w:p w:rsidR="00A616C7" w:rsidRPr="008B5ECA" w:rsidRDefault="00A616C7" w:rsidP="007015F0">
            <w:pPr>
              <w:spacing w:after="0" w:line="240" w:lineRule="auto"/>
              <w:ind w:left="319" w:hanging="3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временное изъятие земельного участка для государственных нужд;</w:t>
            </w:r>
          </w:p>
        </w:tc>
      </w:tr>
      <w:tr w:rsidR="00A616C7" w:rsidRPr="008B5ECA" w:rsidTr="008B5ECA">
        <w:trPr>
          <w:gridAfter w:val="1"/>
          <w:wAfter w:w="7" w:type="dxa"/>
          <w:trHeight w:val="180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11.</w:t>
            </w: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Призыв работника на военную службу или направление его на заменяющую ее альтернативную гражданскую службу является основанием </w:t>
            </w:r>
            <w:proofErr w:type="gramStart"/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для</w:t>
            </w:r>
            <w:proofErr w:type="gramEnd"/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А. Прекращения трудового договора по обстоятельствам, не зависящим от воли сторон; 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Расторжения трудового договора по инициативе работодателя;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Расторжения трудового договора по инициативе работника;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Расторжения трудового договора по соглашению сторон.</w:t>
            </w:r>
          </w:p>
        </w:tc>
      </w:tr>
      <w:tr w:rsidR="00A616C7" w:rsidRPr="008B5ECA" w:rsidTr="007015F0">
        <w:trPr>
          <w:gridAfter w:val="1"/>
          <w:wAfter w:w="7" w:type="dxa"/>
          <w:trHeight w:val="1681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12. В состав Российской Федерации входят: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86 субъектов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83 субъекта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89 субъектов РФ;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82 субъекта РФ.</w:t>
            </w:r>
          </w:p>
        </w:tc>
      </w:tr>
      <w:tr w:rsidR="00A616C7" w:rsidRPr="008B5ECA" w:rsidTr="008B5ECA">
        <w:trPr>
          <w:gridAfter w:val="1"/>
          <w:wAfter w:w="7" w:type="dxa"/>
          <w:trHeight w:val="3244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13. В соответствии с Конституцией РФ территория Российской Федерации включает в себя: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территории ее субъектов, континентальный шельф, внутренние воды и исключительную экономическую зону РФ;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территории ее субъектов, континентальный шельф, внутренние воды и воздушное пространство над ними;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В. территории ее субъектов, внутренние воды и территориальное море, воздушное пространство над ними; 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правильный ответ отсутствует.</w:t>
            </w:r>
          </w:p>
        </w:tc>
      </w:tr>
      <w:tr w:rsidR="00A616C7" w:rsidRPr="008B5ECA" w:rsidTr="008B5ECA">
        <w:trPr>
          <w:gridAfter w:val="1"/>
          <w:wAfter w:w="7" w:type="dxa"/>
          <w:trHeight w:val="222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14.  Депутатом Государственной Думы может быть избран  гражданин РФ, имеющий право участвовать в выборах: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достигший 18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достигший 19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достигший 20 лет;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gramStart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достигший</w:t>
            </w:r>
            <w:proofErr w:type="gramEnd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 21 года;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достигший 22 лет.</w:t>
            </w:r>
          </w:p>
        </w:tc>
      </w:tr>
      <w:tr w:rsidR="00BD3346" w:rsidRPr="008B5ECA" w:rsidTr="00B334B4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15. 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Одновременно и основным и дополнительным видом наказания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являются</w:t>
            </w:r>
          </w:p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proofErr w:type="gramStart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ишение специального, воинского или почетного звания, классного чина и государственных наград</w:t>
            </w:r>
          </w:p>
          <w:p w:rsidR="00BD3346" w:rsidRPr="00BD3346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proofErr w:type="gramStart"/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33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граничение свободы</w:t>
            </w:r>
          </w:p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proofErr w:type="gramStart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ринудительные работы</w:t>
            </w:r>
          </w:p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proofErr w:type="gramStart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граничение по военной службе</w:t>
            </w:r>
          </w:p>
        </w:tc>
      </w:tr>
      <w:tr w:rsidR="00BD3346" w:rsidRPr="008B5ECA" w:rsidTr="00B334B4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16. 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Помилование осуществляется 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15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</w:t>
            </w:r>
            <w:proofErr w:type="gramStart"/>
            <w:r w:rsidRPr="007015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о специальному решению суда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Б). Государственной Думой РФ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о специальному решению Комиссии по Помилованию</w:t>
            </w:r>
          </w:p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Г) Президентом РФ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D3346" w:rsidRPr="008B5ECA" w:rsidTr="00B334B4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17. </w:t>
            </w: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Доведение лица  до самоубийства возможно путем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15F0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говоров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спользования беспомощного состояния потерпевшего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F10B64">
              <w:rPr>
                <w:rFonts w:ascii="Times New Roman" w:hAnsi="Times New Roman" w:cs="Times New Roman"/>
                <w:sz w:val="28"/>
                <w:szCs w:val="28"/>
              </w:rPr>
              <w:t>бмана</w:t>
            </w:r>
          </w:p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Г)</w:t>
            </w:r>
            <w:proofErr w:type="gramStart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гроз</w:t>
            </w:r>
          </w:p>
        </w:tc>
      </w:tr>
      <w:tr w:rsidR="00BD3346" w:rsidRPr="00F10B64" w:rsidTr="00B334B4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18. </w:t>
            </w: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Убийство может быть совершено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15F0">
              <w:rPr>
                <w:rFonts w:ascii="Times New Roman" w:hAnsi="Times New Roman" w:cs="Times New Roman"/>
                <w:bCs/>
                <w:sz w:val="28"/>
                <w:szCs w:val="28"/>
              </w:rPr>
              <w:t>А)</w:t>
            </w: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с любой формой вины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Б) только по неосторожности</w:t>
            </w:r>
          </w:p>
          <w:p w:rsidR="00BD3346" w:rsidRPr="00BD3346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В) только умышленно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Г)</w:t>
            </w: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с двойной формой вины</w:t>
            </w:r>
          </w:p>
        </w:tc>
      </w:tr>
      <w:tr w:rsidR="00BD3346" w:rsidRPr="00F10B64" w:rsidTr="00B334B4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19. </w:t>
            </w: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Субъектом в преступлении, предусмотренным ст.140 УК РФ «Отказ в предоставлении гражданину информации»   является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А)</w:t>
            </w:r>
            <w:proofErr w:type="gramStart"/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proofErr w:type="gramEnd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ицо, достигшее 16-ти  лет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Б)</w:t>
            </w:r>
            <w:proofErr w:type="gramStart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proofErr w:type="gramEnd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ицо, достигшее 18-ти лет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В)</w:t>
            </w:r>
            <w:proofErr w:type="gramStart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proofErr w:type="gramEnd"/>
            <w:r w:rsidRPr="00F10B64">
              <w:rPr>
                <w:rFonts w:ascii="Times New Roman" w:hAnsi="Times New Roman" w:cs="Times New Roman"/>
                <w:bCs/>
                <w:sz w:val="28"/>
                <w:szCs w:val="28"/>
              </w:rPr>
              <w:t>ицо, достигшее 14 лет</w:t>
            </w:r>
          </w:p>
          <w:p w:rsidR="00BD3346" w:rsidRPr="00F10B64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Г)</w:t>
            </w:r>
            <w:proofErr w:type="gramStart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BD3346">
              <w:rPr>
                <w:rFonts w:ascii="Times New Roman" w:hAnsi="Times New Roman" w:cs="Times New Roman"/>
                <w:bCs/>
                <w:sz w:val="28"/>
                <w:szCs w:val="28"/>
              </w:rPr>
              <w:t>олжностное лицо</w:t>
            </w:r>
          </w:p>
        </w:tc>
      </w:tr>
      <w:tr w:rsidR="00BD3346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6" w:rsidRPr="00BD3346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  <w:r w:rsidRPr="00BD33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 соответствии с Конституцией РФ судьи Конституционного Суда РФ назначаются</w:t>
            </w:r>
          </w:p>
          <w:p w:rsidR="00BD3346" w:rsidRPr="00BD3346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А. Федеральным Собранием по представлению Президента РФ;</w:t>
            </w:r>
          </w:p>
          <w:p w:rsidR="00BD3346" w:rsidRPr="00BD3346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Б. Советом Федерации по представлению Президента РФ;</w:t>
            </w:r>
          </w:p>
          <w:p w:rsidR="00BD3346" w:rsidRPr="00BD3346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В. Государственной Думой по представлению Президента РФ;</w:t>
            </w:r>
          </w:p>
          <w:p w:rsidR="00BD3346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Г. Президентом РФ по представлению Совета Федерации.</w:t>
            </w:r>
          </w:p>
        </w:tc>
      </w:tr>
      <w:tr w:rsidR="00A616C7" w:rsidRPr="008B5ECA" w:rsidTr="007015F0">
        <w:trPr>
          <w:gridAfter w:val="1"/>
          <w:wAfter w:w="7" w:type="dxa"/>
          <w:trHeight w:val="788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Выберите несколько правильных </w:t>
            </w:r>
            <w:proofErr w:type="spellStart"/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вариантовответа</w:t>
            </w:r>
            <w:proofErr w:type="spellEnd"/>
          </w:p>
        </w:tc>
      </w:tr>
      <w:tr w:rsidR="00A616C7" w:rsidRPr="008B5ECA" w:rsidTr="007015F0">
        <w:trPr>
          <w:gridAfter w:val="1"/>
          <w:wAfter w:w="7" w:type="dxa"/>
          <w:cantSplit/>
          <w:trHeight w:val="1821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 Видами юридической ответственности являются: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административная;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уголовная;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гражданско – правовая;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материальная.</w:t>
            </w:r>
          </w:p>
        </w:tc>
      </w:tr>
      <w:tr w:rsidR="00A616C7" w:rsidRPr="008B5ECA" w:rsidTr="008B5ECA">
        <w:trPr>
          <w:gridAfter w:val="1"/>
          <w:wAfter w:w="7" w:type="dxa"/>
          <w:cantSplit/>
          <w:trHeight w:val="2115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 настоящее время в мире насчитывается несколько десятков монархий. 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В Европе - это: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Испания;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 Голландия;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 Швеция;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Норвегия;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Франция.</w:t>
            </w:r>
          </w:p>
        </w:tc>
      </w:tr>
      <w:tr w:rsidR="00A616C7" w:rsidRPr="008B5ECA" w:rsidTr="008B5ECA">
        <w:trPr>
          <w:gridAfter w:val="1"/>
          <w:wAfter w:w="7" w:type="dxa"/>
          <w:cantSplit/>
          <w:trHeight w:val="2115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23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К субъектам Российской Федерации относятся:</w:t>
            </w:r>
            <w:r w:rsidR="00A616C7" w:rsidRPr="008B5ECA">
              <w:rPr>
                <w:rFonts w:ascii="Times New Roman" w:hAnsi="Times New Roman" w:cs="Times New Roman"/>
                <w:sz w:val="28"/>
                <w:szCs w:val="28"/>
              </w:rPr>
              <w:br/>
              <w:t>А. республики;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 федеральные округа;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области;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губернии;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автономные республики;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Е. края.</w:t>
            </w:r>
          </w:p>
        </w:tc>
      </w:tr>
      <w:tr w:rsidR="00A616C7" w:rsidRPr="008B5ECA" w:rsidTr="008B5ECA">
        <w:trPr>
          <w:gridAfter w:val="1"/>
          <w:wAfter w:w="7" w:type="dxa"/>
          <w:cantSplit/>
          <w:trHeight w:val="255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616C7"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каким категория преступлений, по общему правилу,  к </w:t>
            </w:r>
            <w:proofErr w:type="gramStart"/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несовершеннолетнему</w:t>
            </w:r>
            <w:proofErr w:type="gramEnd"/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подозреваемому или обвиняемому может быть применено заключение под стражу в качестве меры пресечения: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тяжким;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особо тяжким;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средней тяжести;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небольшой тяжести.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BD3346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 В соответствии с Конституцией РФ Президент РФ издает: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указы;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постановления;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распоряжения;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Г. законы;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Д. указания;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Е. инструкции.</w:t>
            </w:r>
          </w:p>
        </w:tc>
      </w:tr>
      <w:tr w:rsidR="00A616C7" w:rsidRPr="008B5ECA" w:rsidTr="007015F0">
        <w:trPr>
          <w:gridAfter w:val="1"/>
          <w:wAfter w:w="7" w:type="dxa"/>
          <w:trHeight w:val="671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Установите соответствие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10B6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A616C7" w:rsidRPr="008B5ECA" w:rsidRDefault="00A616C7" w:rsidP="007015F0">
            <w:pPr>
              <w:spacing w:after="0" w:line="240" w:lineRule="auto"/>
              <w:ind w:left="461" w:hanging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1. гипотеза;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2. диспозиция;</w:t>
            </w:r>
          </w:p>
          <w:p w:rsidR="00A616C7" w:rsidRPr="008B5EC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3. санкция.</w:t>
            </w:r>
          </w:p>
        </w:tc>
      </w:tr>
      <w:tr w:rsidR="008B5ECA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ECA" w:rsidRPr="00BD3346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8B5ECA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B5ECA" w:rsidRPr="00BD334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орган: </w:t>
            </w:r>
          </w:p>
          <w:p w:rsidR="008B5ECA" w:rsidRPr="00BD3346" w:rsidRDefault="008B5ECA" w:rsidP="007015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 </w:t>
            </w:r>
          </w:p>
          <w:p w:rsidR="008B5ECA" w:rsidRPr="00BD3346" w:rsidRDefault="008B5ECA" w:rsidP="007015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Правительство</w:t>
            </w:r>
          </w:p>
          <w:p w:rsidR="008B5ECA" w:rsidRPr="00BD3346" w:rsidRDefault="008B5ECA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Компетенция:</w:t>
            </w:r>
          </w:p>
          <w:p w:rsidR="008B5ECA" w:rsidRPr="00BD3346" w:rsidRDefault="008B5ECA" w:rsidP="007015F0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А. Осуществляет управление федеральной собственностью</w:t>
            </w:r>
          </w:p>
          <w:p w:rsidR="008B5ECA" w:rsidRPr="00BD3346" w:rsidRDefault="008B5ECA" w:rsidP="007015F0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Б. Осуществляет меры по реализации внешней политики Российской Федерации</w:t>
            </w:r>
          </w:p>
          <w:p w:rsidR="008B5ECA" w:rsidRPr="00BD3346" w:rsidRDefault="008B5ECA" w:rsidP="007015F0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В. Назначает и освобождает высшее командование Вооруженных Сил РФ</w:t>
            </w:r>
          </w:p>
          <w:p w:rsidR="008B5ECA" w:rsidRPr="00BD3346" w:rsidRDefault="008B5ECA" w:rsidP="007015F0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 xml:space="preserve">Г. Обеспечивает проведение в Российской Федерации единой </w:t>
            </w:r>
            <w:r w:rsidRPr="00BD33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финансовой, кредитной и денежной политики</w:t>
            </w:r>
          </w:p>
          <w:p w:rsidR="008B5ECA" w:rsidRPr="00BD3346" w:rsidRDefault="008B5ECA" w:rsidP="007015F0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Д. Утверждает военную доктрину РФ</w:t>
            </w:r>
          </w:p>
          <w:p w:rsidR="008B5ECA" w:rsidRPr="008B5ECA" w:rsidRDefault="008B5ECA" w:rsidP="007015F0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346">
              <w:rPr>
                <w:rFonts w:ascii="Times New Roman" w:hAnsi="Times New Roman" w:cs="Times New Roman"/>
                <w:sz w:val="28"/>
                <w:szCs w:val="28"/>
              </w:rPr>
              <w:t>Е. формирует и возглавляет Совет Безопасности Российской Федерации</w:t>
            </w:r>
          </w:p>
        </w:tc>
      </w:tr>
      <w:tr w:rsidR="008B5ECA" w:rsidRPr="008B5ECA" w:rsidTr="007015F0">
        <w:trPr>
          <w:trHeight w:val="584"/>
        </w:trPr>
        <w:tc>
          <w:tcPr>
            <w:tcW w:w="8932" w:type="dxa"/>
            <w:gridSpan w:val="2"/>
            <w:shd w:val="clear" w:color="auto" w:fill="auto"/>
          </w:tcPr>
          <w:p w:rsidR="008B5ECA" w:rsidRPr="008B5ECA" w:rsidRDefault="008B5ECA" w:rsidP="00701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 w:rsidR="008A70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Верны ли следующие утверждения</w:t>
            </w:r>
          </w:p>
        </w:tc>
      </w:tr>
      <w:tr w:rsidR="008A70B7" w:rsidRPr="008B5ECA" w:rsidTr="00902DFF">
        <w:tc>
          <w:tcPr>
            <w:tcW w:w="8932" w:type="dxa"/>
            <w:gridSpan w:val="2"/>
            <w:shd w:val="clear" w:color="auto" w:fill="auto"/>
          </w:tcPr>
          <w:p w:rsidR="008A70B7" w:rsidRPr="00B404FA" w:rsidRDefault="008A70B7" w:rsidP="0070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28.</w:t>
            </w: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Транспортная прокуратура входит в систему органов прокуратуры Российской Федерации</w:t>
            </w:r>
          </w:p>
        </w:tc>
      </w:tr>
      <w:tr w:rsidR="008A70B7" w:rsidRPr="008B5ECA" w:rsidTr="000064A3">
        <w:tc>
          <w:tcPr>
            <w:tcW w:w="8932" w:type="dxa"/>
            <w:gridSpan w:val="2"/>
            <w:shd w:val="clear" w:color="auto" w:fill="auto"/>
          </w:tcPr>
          <w:p w:rsidR="008A70B7" w:rsidRPr="00B404FA" w:rsidRDefault="008A70B7" w:rsidP="0070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29.</w:t>
            </w: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>Право, в соответствие с нормативным подходом</w:t>
            </w: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- это нормы, складывающиеся и развивающиеся в рамках самого общества, а не санкционированные государством.</w:t>
            </w:r>
          </w:p>
        </w:tc>
      </w:tr>
      <w:tr w:rsidR="008A70B7" w:rsidRPr="008B5ECA" w:rsidTr="001E12B5">
        <w:tc>
          <w:tcPr>
            <w:tcW w:w="8932" w:type="dxa"/>
            <w:gridSpan w:val="2"/>
            <w:shd w:val="clear" w:color="auto" w:fill="auto"/>
          </w:tcPr>
          <w:p w:rsidR="008A70B7" w:rsidRPr="00B404FA" w:rsidRDefault="008A70B7" w:rsidP="0070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В состав правонарушения входят объект, субъект, субъективные права и обязанности.</w:t>
            </w:r>
          </w:p>
        </w:tc>
      </w:tr>
      <w:tr w:rsidR="008A70B7" w:rsidRPr="008B5ECA" w:rsidTr="00BE692E">
        <w:tc>
          <w:tcPr>
            <w:tcW w:w="8932" w:type="dxa"/>
            <w:gridSpan w:val="2"/>
            <w:shd w:val="clear" w:color="auto" w:fill="auto"/>
          </w:tcPr>
          <w:p w:rsidR="008A70B7" w:rsidRPr="00B404FA" w:rsidRDefault="008A70B7" w:rsidP="00701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31.</w:t>
            </w:r>
            <w:r w:rsidRPr="00B404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Юридические факты — предусмотренные законом жизненные обстоятельства и факты, которые являются основанием для возникновения (изменения, прекращения) правоотношений</w:t>
            </w:r>
          </w:p>
        </w:tc>
      </w:tr>
      <w:tr w:rsidR="0006326B" w:rsidRPr="008B5ECA" w:rsidTr="008B5ECA">
        <w:trPr>
          <w:gridAfter w:val="1"/>
          <w:wAfter w:w="7" w:type="dxa"/>
          <w:cantSplit/>
          <w:trHeight w:val="219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6B" w:rsidRPr="008B5ECA" w:rsidRDefault="0006326B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Дополните предложение.</w:t>
            </w:r>
          </w:p>
        </w:tc>
      </w:tr>
      <w:tr w:rsidR="00A616C7" w:rsidRPr="008B5ECA" w:rsidTr="008B5ECA">
        <w:trPr>
          <w:gridAfter w:val="1"/>
          <w:wAfter w:w="7" w:type="dxa"/>
          <w:cantSplit/>
          <w:trHeight w:val="892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Конституцией РФ Российская Федерация – Россия есть демократическое федеративное</w:t>
            </w:r>
          </w:p>
          <w:p w:rsidR="00A616C7" w:rsidRPr="00B404F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  <w:r w:rsidRPr="00B404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</w:t>
            </w: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Конституцией земля и другие природные ресурсы используются и охраняются в Российской Федерации как основа ______________и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______________ народов, проживающих на соответствующей территории. 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616C7" w:rsidRPr="008B5ECA" w:rsidTr="008B5ECA">
        <w:trPr>
          <w:gridAfter w:val="1"/>
          <w:wAfter w:w="7" w:type="dxa"/>
          <w:cantSplit/>
          <w:trHeight w:val="355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701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8A70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Расшифруйте аббревиатуру.</w:t>
            </w:r>
          </w:p>
        </w:tc>
      </w:tr>
      <w:tr w:rsidR="0006326B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6B" w:rsidRPr="00EE31F3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6326B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06326B" w:rsidRPr="00EE31F3">
              <w:rPr>
                <w:rFonts w:ascii="Times New Roman" w:hAnsi="Times New Roman" w:cs="Times New Roman"/>
                <w:sz w:val="28"/>
                <w:szCs w:val="28"/>
              </w:rPr>
              <w:t xml:space="preserve"> НАТО</w:t>
            </w:r>
          </w:p>
          <w:p w:rsidR="0006326B" w:rsidRPr="00EE31F3" w:rsidRDefault="0006326B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0B7" w:rsidRPr="008B5ECA" w:rsidTr="00AC666C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Pr="00EE31F3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35.</w:t>
            </w:r>
            <w:r w:rsidRPr="00EE31F3">
              <w:rPr>
                <w:rFonts w:ascii="Times New Roman" w:hAnsi="Times New Roman" w:cs="Times New Roman"/>
                <w:sz w:val="28"/>
                <w:szCs w:val="28"/>
              </w:rPr>
              <w:t xml:space="preserve"> СВР РФ</w:t>
            </w:r>
          </w:p>
          <w:p w:rsidR="008A70B7" w:rsidRPr="00EE31F3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8B5ECA" w:rsidRDefault="00A616C7" w:rsidP="00701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="008A70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. Напишите термин, определение которого дано: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Отрицательное отношение к праву и к правовому регулированию ______________________________</w:t>
            </w:r>
          </w:p>
          <w:p w:rsidR="00A616C7" w:rsidRPr="00B404F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Психическое отношение лица к характеру совершаемого им действия и к его последствиям.</w:t>
            </w:r>
          </w:p>
          <w:p w:rsidR="00A616C7" w:rsidRPr="00B404F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Соглашение двух или нескольких лиц об установлении, изменении и прекращении гражданских прав и обязанностей.</w:t>
            </w:r>
          </w:p>
          <w:p w:rsidR="00A616C7" w:rsidRPr="00B404F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</w:t>
            </w: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EE31F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.____________________________________ является независимым профессиональным советником по правовым вопросам.</w:t>
            </w:r>
          </w:p>
          <w:p w:rsidR="00A616C7" w:rsidRPr="00B404FA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4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0. Решение о виновности или невиновности подсудимого, вынесенное коллегией присяжных заседателей._________________</w:t>
            </w:r>
          </w:p>
        </w:tc>
      </w:tr>
      <w:tr w:rsidR="00A616C7" w:rsidRPr="008B5ECA" w:rsidTr="008B5ECA">
        <w:trPr>
          <w:gridAfter w:val="1"/>
          <w:wAfter w:w="7" w:type="dxa"/>
          <w:cantSplit/>
          <w:trHeight w:val="523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8B5ECA" w:rsidRDefault="00A616C7" w:rsidP="00532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VI</w:t>
            </w:r>
            <w:r w:rsidR="008A70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8B5E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8B5E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>Решите задачи</w:t>
            </w:r>
          </w:p>
        </w:tc>
      </w:tr>
      <w:tr w:rsidR="00F10B64" w:rsidRPr="008B5ECA" w:rsidTr="008B5ECA">
        <w:trPr>
          <w:gridAfter w:val="1"/>
          <w:wAfter w:w="7" w:type="dxa"/>
          <w:cantSplit/>
          <w:trHeight w:val="523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B7" w:rsidRPr="008B5EC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41. </w:t>
            </w:r>
            <w:r w:rsidR="008A70B7" w:rsidRPr="00B404FA">
              <w:rPr>
                <w:rFonts w:ascii="Times New Roman" w:hAnsi="Times New Roman" w:cs="Times New Roman"/>
                <w:sz w:val="28"/>
                <w:szCs w:val="28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F10B64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>Правомерно ли был уволен Пирогов? Ответ обоснуйте.</w:t>
            </w: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P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  <w:cantSplit/>
          <w:trHeight w:val="132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0B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A70B7"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Авдеев похитил в трамвае из кармана пальто гражданки </w:t>
            </w:r>
            <w:proofErr w:type="spellStart"/>
            <w:r w:rsidR="008A70B7"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>Опасенко</w:t>
            </w:r>
            <w:proofErr w:type="spellEnd"/>
            <w:r w:rsidR="008A70B7"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кошелек, полагая, что в  нем находится значительная сумма денег. В кошельке было 720 рублей.</w:t>
            </w:r>
          </w:p>
          <w:p w:rsidR="00A616C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Подлежит ли Авдеев уголовной ответственности?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A70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 обоснуйте.</w:t>
            </w: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5324A4" w:rsidRPr="005324A4" w:rsidRDefault="005324A4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A70B7" w:rsidRPr="008B5ECA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B404FA" w:rsidRDefault="00F94902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F10B6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Петров Петр Петрович получил наследство: автомобиль </w:t>
            </w:r>
            <w:r w:rsidR="00A616C7"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>марки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A616C7" w:rsidRPr="00B404FA">
              <w:rPr>
                <w:rFonts w:ascii="Times New Roman" w:hAnsi="Times New Roman" w:cs="Times New Roman"/>
                <w:bCs/>
                <w:sz w:val="28"/>
                <w:szCs w:val="28"/>
              </w:rPr>
              <w:t>Audi</w:t>
            </w:r>
            <w:proofErr w:type="spell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», загородный дом, 3-х комнатную квартиру. Автомобиль и квартиру Петров продал, скрыв этот факт от своей жены. При расторжении брака в суде жена Петрова П.П. Валерия Валерьевна Павлова потребовала определить доли супругов в общей собственности с учетом указанного имущества. По мнению Валерии </w:t>
            </w:r>
            <w:proofErr w:type="gramStart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Валерьевны</w:t>
            </w:r>
            <w:proofErr w:type="gram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ее муж расходовал данное имущество в ущерб интересам семьи.</w:t>
            </w:r>
          </w:p>
          <w:p w:rsidR="0006326B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>Какое решение должен принять суд? Решите дело</w:t>
            </w: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324A4" w:rsidRDefault="005324A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324A4" w:rsidRPr="005324A4" w:rsidRDefault="005324A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Pr="008B5ECA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  <w:cantSplit/>
          <w:trHeight w:val="1320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44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Менеджер ОАО «</w:t>
            </w:r>
            <w:proofErr w:type="spellStart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Лайт</w:t>
            </w:r>
            <w:proofErr w:type="spell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Морева</w:t>
            </w:r>
            <w:proofErr w:type="spell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М.А. ушла в отпуск с 20 мая 2013 г. на 28 календарных дней. 5 июня 2013 г. она была отправлена в стационарное лечебное учреждение в связи с приступом панкреатита, где пролежала 10 дней.</w:t>
            </w:r>
          </w:p>
          <w:p w:rsidR="00A616C7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>Как следует решить вопрос о дальнейшем использовании отпуска? Ответ обоснуйте.</w:t>
            </w: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324A4" w:rsidRPr="005324A4" w:rsidRDefault="005324A4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A70B7" w:rsidRPr="008B5ECA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16C7" w:rsidRPr="008B5ECA" w:rsidTr="008B5ECA">
        <w:trPr>
          <w:gridAfter w:val="1"/>
          <w:wAfter w:w="7" w:type="dxa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C7" w:rsidRPr="00B404FA" w:rsidRDefault="00F10B6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A616C7" w:rsidRPr="008B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Ангелина Анатольевна </w:t>
            </w:r>
            <w:proofErr w:type="spellStart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Энгельгард</w:t>
            </w:r>
            <w:proofErr w:type="spell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и Алексей Алексеевич Оболенский решили заключить брак. В заявлении о заключении брака они указали, что при вступлении в брак хотели бы взять общую фамилию </w:t>
            </w:r>
            <w:proofErr w:type="spellStart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Энгельгард</w:t>
            </w:r>
            <w:proofErr w:type="spell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-Оболенские. Своё решение Ангелина Анатольевна обосновала тем, что не хочет брать фамилию мужа и согласна только на присоединение фамилии Алексея Алексеевича </w:t>
            </w:r>
            <w:proofErr w:type="gramStart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A616C7" w:rsidRPr="00B404FA">
              <w:rPr>
                <w:rFonts w:ascii="Times New Roman" w:hAnsi="Times New Roman" w:cs="Times New Roman"/>
                <w:sz w:val="28"/>
                <w:szCs w:val="28"/>
              </w:rPr>
              <w:t xml:space="preserve"> своей.</w:t>
            </w:r>
          </w:p>
          <w:p w:rsidR="008A70B7" w:rsidRPr="008A70B7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Может ли Ангелина Анатольевна по своему желанию  взять фамилию </w:t>
            </w:r>
            <w:proofErr w:type="spellStart"/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>Энгельгард</w:t>
            </w:r>
            <w:proofErr w:type="spellEnd"/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Оболенская или Оболенская – </w:t>
            </w:r>
            <w:proofErr w:type="spellStart"/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>Энгельгард</w:t>
            </w:r>
            <w:proofErr w:type="spellEnd"/>
            <w:r w:rsidRPr="008A70B7">
              <w:rPr>
                <w:rFonts w:ascii="Times New Roman" w:hAnsi="Times New Roman" w:cs="Times New Roman"/>
                <w:b/>
                <w:sz w:val="28"/>
                <w:szCs w:val="28"/>
              </w:rPr>
              <w:t>? Ответ обоснуйте.</w:t>
            </w: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0B7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C7" w:rsidRDefault="00A616C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2" w:name="p3084"/>
            <w:bookmarkStart w:id="3" w:name="p3080"/>
            <w:bookmarkEnd w:id="2"/>
            <w:bookmarkEnd w:id="3"/>
          </w:p>
          <w:p w:rsidR="005324A4" w:rsidRDefault="005324A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324A4" w:rsidRPr="005324A4" w:rsidRDefault="005324A4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A70B7" w:rsidRPr="008B5ECA" w:rsidRDefault="008A70B7" w:rsidP="00701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16C7" w:rsidRPr="008B5ECA" w:rsidRDefault="00A616C7" w:rsidP="00AB3FB4">
      <w:pPr>
        <w:rPr>
          <w:rFonts w:ascii="Times New Roman" w:hAnsi="Times New Roman" w:cs="Times New Roman"/>
          <w:sz w:val="28"/>
          <w:szCs w:val="28"/>
        </w:rPr>
      </w:pPr>
    </w:p>
    <w:sectPr w:rsidR="00A616C7" w:rsidRPr="008B5ECA" w:rsidSect="003073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696" w:rsidRDefault="00BB1696">
      <w:pPr>
        <w:spacing w:after="0" w:line="240" w:lineRule="auto"/>
      </w:pPr>
      <w:r>
        <w:separator/>
      </w:r>
    </w:p>
  </w:endnote>
  <w:endnote w:type="continuationSeparator" w:id="0">
    <w:p w:rsidR="00BB1696" w:rsidRDefault="00BB1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8A" w:rsidRDefault="00BB16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4782"/>
      <w:docPartObj>
        <w:docPartGallery w:val="Page Numbers (Bottom of Page)"/>
        <w:docPartUnique/>
      </w:docPartObj>
    </w:sdtPr>
    <w:sdtEndPr/>
    <w:sdtContent>
      <w:p w:rsidR="00CA4264" w:rsidRDefault="000459B6" w:rsidP="0078044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24A4">
          <w:rPr>
            <w:noProof/>
          </w:rPr>
          <w:t>8</w:t>
        </w:r>
        <w:r>
          <w:fldChar w:fldCharType="end"/>
        </w:r>
      </w:p>
    </w:sdtContent>
  </w:sdt>
  <w:p w:rsidR="00CA4264" w:rsidRDefault="00BB1696" w:rsidP="007804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8A" w:rsidRDefault="00BB16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696" w:rsidRDefault="00BB1696">
      <w:pPr>
        <w:spacing w:after="0" w:line="240" w:lineRule="auto"/>
      </w:pPr>
      <w:r>
        <w:separator/>
      </w:r>
    </w:p>
  </w:footnote>
  <w:footnote w:type="continuationSeparator" w:id="0">
    <w:p w:rsidR="00BB1696" w:rsidRDefault="00BB1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8A" w:rsidRDefault="00BB16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8A" w:rsidRDefault="00BB16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8A" w:rsidRDefault="00BB16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DB"/>
    <w:rsid w:val="000459B6"/>
    <w:rsid w:val="0006326B"/>
    <w:rsid w:val="00091E6A"/>
    <w:rsid w:val="002125DB"/>
    <w:rsid w:val="00375187"/>
    <w:rsid w:val="003C4973"/>
    <w:rsid w:val="005324A4"/>
    <w:rsid w:val="005F485C"/>
    <w:rsid w:val="007015F0"/>
    <w:rsid w:val="00811B17"/>
    <w:rsid w:val="00815E0C"/>
    <w:rsid w:val="008A70B7"/>
    <w:rsid w:val="008B5ECA"/>
    <w:rsid w:val="009823EE"/>
    <w:rsid w:val="00A616C7"/>
    <w:rsid w:val="00AB1F8D"/>
    <w:rsid w:val="00AB3FB4"/>
    <w:rsid w:val="00AB758E"/>
    <w:rsid w:val="00B130F0"/>
    <w:rsid w:val="00B404FA"/>
    <w:rsid w:val="00BB1696"/>
    <w:rsid w:val="00BD3346"/>
    <w:rsid w:val="00C1197B"/>
    <w:rsid w:val="00C16214"/>
    <w:rsid w:val="00C20ADF"/>
    <w:rsid w:val="00D0407A"/>
    <w:rsid w:val="00D74D93"/>
    <w:rsid w:val="00EE31F3"/>
    <w:rsid w:val="00F04DE1"/>
    <w:rsid w:val="00F10B64"/>
    <w:rsid w:val="00F30184"/>
    <w:rsid w:val="00F94902"/>
    <w:rsid w:val="00F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16C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616C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616C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616C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16C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616C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616C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616C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EEAD0-DA2A-4744-9685-6F56336B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Светлана</cp:lastModifiedBy>
  <cp:revision>5</cp:revision>
  <dcterms:created xsi:type="dcterms:W3CDTF">2013-10-24T10:49:00Z</dcterms:created>
  <dcterms:modified xsi:type="dcterms:W3CDTF">2013-10-24T11:15:00Z</dcterms:modified>
</cp:coreProperties>
</file>