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ОЛИМПИАДНЫЕ ЗАДАНИЯ ПРАКТИЧЕСКОГО ТУРА 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2014-2015г.г.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Младшая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возрастная группа (</w:t>
      </w:r>
      <w:r>
        <w:rPr>
          <w:rFonts w:ascii="Times New Roman" w:hAnsi="Times New Roman" w:cs="Times New Roman"/>
          <w:b/>
          <w:bCs/>
          <w:sz w:val="24"/>
          <w:szCs w:val="24"/>
        </w:rPr>
        <w:t>7-8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Секция 1. «Оказание первой помощи пострадавшему» 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 (максимальная оценка - 30 баллов)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8610D8">
        <w:rPr>
          <w:rFonts w:ascii="Times New Roman" w:hAnsi="Times New Roman" w:cs="Times New Roman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Школьник на уроке химии нарушил технику безопасности при работе с соляной кислотой и получил ожог предплечья 1-2 степени. В аптечке имеются: бинт, лимонная кислота, сода, мыло.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Задание: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окажите первую помощь.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Условия: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выполняется на статисте без права привлечь помощника.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EB4BB3" w:rsidRPr="008610D8" w:rsidRDefault="00EB4BB3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Снять пропитанную кислотой одежду.</w:t>
      </w:r>
    </w:p>
    <w:p w:rsidR="00EB4BB3" w:rsidRPr="008610D8" w:rsidRDefault="00EB4BB3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Обильно промыть пораженный участок струёй проточной воды.</w:t>
      </w:r>
    </w:p>
    <w:p w:rsidR="00EB4BB3" w:rsidRPr="008610D8" w:rsidRDefault="00EB4BB3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Промыть нейтрализующим раствором (содовым, мыльным).</w:t>
      </w:r>
    </w:p>
    <w:p w:rsidR="00EB4BB3" w:rsidRPr="008610D8" w:rsidRDefault="00EB4BB3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Наложить стерильную повязку.</w:t>
      </w:r>
    </w:p>
    <w:p w:rsidR="00EB4BB3" w:rsidRPr="008610D8" w:rsidRDefault="00EB4BB3" w:rsidP="008610D8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Обратиться к врачу.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18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360"/>
        <w:gridCol w:w="7260"/>
        <w:gridCol w:w="1560"/>
      </w:tblGrid>
      <w:tr w:rsidR="00EB4BB3" w:rsidRPr="00D64677">
        <w:tc>
          <w:tcPr>
            <w:tcW w:w="360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257" w:type="dxa"/>
          </w:tcPr>
          <w:p w:rsidR="00EB4BB3" w:rsidRPr="00D64677" w:rsidRDefault="00EB4BB3" w:rsidP="008610D8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ошибок</w:t>
            </w:r>
          </w:p>
        </w:tc>
      </w:tr>
      <w:tr w:rsidR="00EB4BB3" w:rsidRPr="00D64677">
        <w:trPr>
          <w:trHeight w:val="311"/>
        </w:trPr>
        <w:tc>
          <w:tcPr>
            <w:tcW w:w="36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7" w:type="dxa"/>
          </w:tcPr>
          <w:p w:rsidR="00EB4BB3" w:rsidRPr="00D64677" w:rsidRDefault="00EB4BB3" w:rsidP="008610D8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Не сняли одежду, пропитанную кислотой. 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B3" w:rsidRPr="00D64677">
        <w:tc>
          <w:tcPr>
            <w:tcW w:w="36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7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промыли проточной водой поражённый участок кожи.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B3" w:rsidRPr="00D64677">
        <w:tc>
          <w:tcPr>
            <w:tcW w:w="36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7" w:type="dxa"/>
          </w:tcPr>
          <w:p w:rsidR="00EB4BB3" w:rsidRPr="00D64677" w:rsidRDefault="00EB4BB3" w:rsidP="008610D8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провели нейтрализацию содовым или мыльным раствором.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B3" w:rsidRPr="00D64677">
        <w:tc>
          <w:tcPr>
            <w:tcW w:w="36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7" w:type="dxa"/>
          </w:tcPr>
          <w:p w:rsidR="00EB4BB3" w:rsidRPr="00D64677" w:rsidRDefault="00EB4BB3" w:rsidP="008610D8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провели профилактику вторичного инфицирования.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BB3" w:rsidRPr="008610D8" w:rsidRDefault="00EB4BB3" w:rsidP="008610D8">
      <w:pPr>
        <w:spacing w:after="0"/>
        <w:rPr>
          <w:rFonts w:ascii="Times New Roman" w:hAnsi="Times New Roman" w:cs="Times New Roman"/>
          <w:spacing w:val="-2"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баллов.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8610D8">
        <w:rPr>
          <w:rFonts w:ascii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8610D8">
        <w:rPr>
          <w:rFonts w:ascii="Times New Roman" w:hAnsi="Times New Roman" w:cs="Times New Roman"/>
          <w:sz w:val="24"/>
          <w:szCs w:val="24"/>
        </w:rPr>
        <w:t xml:space="preserve"> и оценивается в 0 баллов. 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Во дворе многоэтажного дома на детской площадке девочка получила удар металлическим сиденьем качелей по голове. Девочка в сознании, из раны на голове в области темени течет кровь. Окажите первую помощь пострадавшей. </w:t>
      </w: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Оборудование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>: робот-тренажер «ГЛАША», укомплектованная аптечка (комплект перевязочных материалов, антисептиков, охлаждающий пакет, ножницы, и т.д.), телефон.</w:t>
      </w: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Примечания: 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>выполняется с правом привлечения помощников. При отсутствии робота-тренажера «ГЛАША» выполняется на статистах</w:t>
      </w: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sz w:val="24"/>
          <w:szCs w:val="24"/>
        </w:rPr>
        <w:t>Выполнение задания:</w:t>
      </w:r>
    </w:p>
    <w:p w:rsidR="00EB4BB3" w:rsidRPr="008610D8" w:rsidRDefault="00EB4BB3" w:rsidP="008610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Провести тампонаду раны. 2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 xml:space="preserve"> балла</w:t>
      </w:r>
    </w:p>
    <w:p w:rsidR="00EB4BB3" w:rsidRPr="008610D8" w:rsidRDefault="00EB4BB3" w:rsidP="008610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Наложить  повязку. 5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 xml:space="preserve"> баллов</w:t>
      </w:r>
    </w:p>
    <w:p w:rsidR="00EB4BB3" w:rsidRPr="008610D8" w:rsidRDefault="00EB4BB3" w:rsidP="008610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Приложить холод к голове (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Использование холода значительно уменьшает скорость развития  отеков</w:t>
      </w:r>
      <w:r w:rsidRPr="008610D8">
        <w:rPr>
          <w:rFonts w:ascii="Times New Roman" w:hAnsi="Times New Roman" w:cs="Times New Roman"/>
          <w:sz w:val="24"/>
          <w:szCs w:val="24"/>
        </w:rPr>
        <w:t>).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2 балла</w:t>
      </w:r>
    </w:p>
    <w:p w:rsidR="00EB4BB3" w:rsidRPr="008610D8" w:rsidRDefault="00EB4BB3" w:rsidP="008610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Вызвать скорую помощь.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1балл</w:t>
      </w: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Максимальная оценка</w:t>
      </w:r>
      <w:r w:rsidRPr="008610D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10 баллов, </w:t>
      </w: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каждое действие</w:t>
      </w:r>
      <w:r w:rsidRPr="008610D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оценивается отдельно.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Задание 3 Идущий впереди вас человек, вскрикнув, упал; судорожные подёргивания конечностей к моменту вашего приближения прекратились. При осмотре виден зажатый в руке свисающий со столба оголённый электрический провод. Какова последовательность ваших действий?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Задание: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окажите первую помощь.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8610D8">
        <w:rPr>
          <w:rFonts w:ascii="Times New Roman" w:hAnsi="Times New Roman" w:cs="Times New Roman"/>
          <w:spacing w:val="-2"/>
          <w:sz w:val="24"/>
          <w:szCs w:val="24"/>
        </w:rPr>
        <w:t xml:space="preserve">Условия: </w:t>
      </w:r>
      <w:r w:rsidRPr="008610D8">
        <w:rPr>
          <w:rFonts w:ascii="Times New Roman" w:hAnsi="Times New Roman" w:cs="Times New Roman"/>
          <w:i/>
          <w:iCs/>
          <w:spacing w:val="-2"/>
          <w:sz w:val="24"/>
          <w:szCs w:val="24"/>
        </w:rPr>
        <w:t>выполняется на роботе-тренажере «ГОША» без права привлечения помощника.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EB4BB3" w:rsidRPr="008610D8" w:rsidRDefault="00EB4BB3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Подойти к пострадавшему скользящим шагом ( не отрывая ног от земли). </w:t>
      </w:r>
    </w:p>
    <w:p w:rsidR="00EB4BB3" w:rsidRPr="008610D8" w:rsidRDefault="00EB4BB3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Убрать высоковольтный провод при помощи  непроводящих ток предметов. </w:t>
      </w:r>
    </w:p>
    <w:p w:rsidR="00EB4BB3" w:rsidRPr="008610D8" w:rsidRDefault="00EB4BB3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Взять пострадавшего за одежду и оттащить на расстояние не менее 10 м от провода. </w:t>
      </w:r>
    </w:p>
    <w:p w:rsidR="00EB4BB3" w:rsidRPr="008610D8" w:rsidRDefault="00EB4BB3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Определить пульс на сонной артерии и реакцию зрачков на свет.</w:t>
      </w:r>
    </w:p>
    <w:p w:rsidR="00EB4BB3" w:rsidRPr="008610D8" w:rsidRDefault="00EB4BB3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При отсутствии пульса начинать реанимацию. </w:t>
      </w:r>
    </w:p>
    <w:p w:rsidR="00EB4BB3" w:rsidRPr="008610D8" w:rsidRDefault="00EB4BB3" w:rsidP="008610D8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 Вызвать скорую помощь.</w:t>
      </w:r>
    </w:p>
    <w:p w:rsidR="00EB4BB3" w:rsidRPr="008610D8" w:rsidRDefault="00EB4BB3" w:rsidP="008610D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374"/>
        <w:gridCol w:w="1560"/>
      </w:tblGrid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ошибок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Не указали, как необходимо двигаться  в зоне электрического кратера. 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Не убрали провод или убрали без использования непроводящих ток предметов. 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Не оттащили пострадавшего на безопасное расстояние. 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определяли пульс и реакцию зрачков на свет.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Нарушили технику проведения реанимации.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Не вызвана скорая помощь. 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 баллов. 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8610D8">
        <w:rPr>
          <w:rFonts w:ascii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8610D8">
        <w:rPr>
          <w:rFonts w:ascii="Times New Roman" w:hAnsi="Times New Roman" w:cs="Times New Roman"/>
          <w:sz w:val="24"/>
          <w:szCs w:val="24"/>
        </w:rPr>
        <w:t xml:space="preserve"> и оценивается в 0 баллов. 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Секция 2. «Выживание в условиях природной среды» 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(максимальная оценка - 40 баллов)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1.</w:t>
      </w:r>
      <w:r w:rsidRPr="00861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Определение азимута на объект с помощью компаса.</w:t>
      </w:r>
    </w:p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8610D8">
        <w:rPr>
          <w:rFonts w:ascii="Times New Roman" w:hAnsi="Times New Roman" w:cs="Times New Roman"/>
          <w:sz w:val="24"/>
          <w:szCs w:val="24"/>
        </w:rPr>
        <w:t xml:space="preserve"> Определить с помощью судейского компаса азимут на указанные членом жюри 3 объекта. Азимут определяется с точностью равной цене деления поворотной шкалы компаса.</w:t>
      </w:r>
    </w:p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Необходимое оборудование и материалы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610D8">
        <w:rPr>
          <w:rFonts w:ascii="Times New Roman" w:hAnsi="Times New Roman" w:cs="Times New Roman"/>
          <w:sz w:val="24"/>
          <w:szCs w:val="24"/>
        </w:rPr>
        <w:t>судейский компас.</w:t>
      </w:r>
    </w:p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Алгоритм выполнения задания: </w:t>
      </w:r>
    </w:p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1. Участник  на исходном положении  получает у члена жюри компас.  </w:t>
      </w:r>
    </w:p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2. Определяет по компасу азимут на указанные членом жюри 3 объекта. </w:t>
      </w:r>
    </w:p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3. Сообщает члену жюри результаты определения азимута. </w:t>
      </w:r>
    </w:p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0"/>
        <w:gridCol w:w="7401"/>
        <w:gridCol w:w="1419"/>
      </w:tblGrid>
      <w:tr w:rsidR="00EB4BB3" w:rsidRPr="00D64677">
        <w:trPr>
          <w:trHeight w:val="261"/>
        </w:trPr>
        <w:tc>
          <w:tcPr>
            <w:tcW w:w="540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EB4BB3" w:rsidRPr="00D64677" w:rsidRDefault="00EB4BB3" w:rsidP="008610D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За ошибку 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4BB3" w:rsidRPr="00D64677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Если совершено 3 ошибки, то за выполнение задания начисляется 1 балл – за попытку пользования компасом. За отказ выполнить задание – 0 баллов.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– 10 баллов</w:t>
      </w:r>
      <w:r w:rsidRPr="008610D8">
        <w:rPr>
          <w:rFonts w:ascii="Times New Roman" w:hAnsi="Times New Roman" w:cs="Times New Roman"/>
          <w:sz w:val="24"/>
          <w:szCs w:val="24"/>
        </w:rPr>
        <w:t>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Задание 2. Преодоление узкого коридора - лаза «мышеловки».</w:t>
      </w:r>
    </w:p>
    <w:p w:rsidR="00EB4BB3" w:rsidRPr="008610D8" w:rsidRDefault="00EB4BB3" w:rsidP="008610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sz w:val="24"/>
          <w:szCs w:val="24"/>
        </w:rPr>
        <w:t>Длина коридора до 5 м.; ширина до 80 см.; количество ворот – не менее 7; расстояние от перекладин до земли от 35 до 40 см.; перекладины и стойки не закреплены.</w:t>
      </w:r>
    </w:p>
    <w:p w:rsidR="00EB4BB3" w:rsidRPr="008610D8" w:rsidRDefault="00EB4BB3" w:rsidP="008610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  <w:r w:rsidRPr="008610D8">
        <w:rPr>
          <w:rFonts w:ascii="Times New Roman" w:hAnsi="Times New Roman" w:cs="Times New Roman"/>
          <w:sz w:val="24"/>
          <w:szCs w:val="24"/>
        </w:rPr>
        <w:t xml:space="preserve"> Участник, по команде члена жюри преодолевает ползком зигзагообразный разновысокий коридор из ворот с падающими планками «мышеловку».</w:t>
      </w:r>
    </w:p>
    <w:p w:rsidR="00EB4BB3" w:rsidRPr="008610D8" w:rsidRDefault="00EB4BB3" w:rsidP="008610D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10 баллов.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39"/>
        <w:gridCol w:w="7538"/>
        <w:gridCol w:w="1418"/>
      </w:tblGrid>
      <w:tr w:rsidR="00EB4BB3" w:rsidRPr="00D64677">
        <w:trPr>
          <w:trHeight w:val="261"/>
        </w:trPr>
        <w:tc>
          <w:tcPr>
            <w:tcW w:w="540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40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0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сбитую перекладину                                                                                </w:t>
            </w:r>
          </w:p>
        </w:tc>
        <w:tc>
          <w:tcPr>
            <w:tcW w:w="1418" w:type="dxa"/>
          </w:tcPr>
          <w:p w:rsidR="00EB4BB3" w:rsidRPr="008610D8" w:rsidRDefault="00EB4BB3" w:rsidP="008610D8">
            <w:pPr>
              <w:pStyle w:val="BodyText"/>
              <w:spacing w:after="0" w:line="276" w:lineRule="auto"/>
            </w:pPr>
            <w:r w:rsidRPr="008610D8">
              <w:t>2 балла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сбитую стойку                                                                                                   </w:t>
            </w:r>
          </w:p>
        </w:tc>
        <w:tc>
          <w:tcPr>
            <w:tcW w:w="1418" w:type="dxa"/>
          </w:tcPr>
          <w:p w:rsidR="00EB4BB3" w:rsidRPr="008610D8" w:rsidRDefault="00EB4BB3" w:rsidP="008610D8">
            <w:pPr>
              <w:pStyle w:val="BodyText"/>
              <w:spacing w:after="0" w:line="276" w:lineRule="auto"/>
            </w:pPr>
            <w:r w:rsidRPr="008610D8">
              <w:t>2 балла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0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прохождение ворот</w:t>
            </w:r>
          </w:p>
        </w:tc>
        <w:tc>
          <w:tcPr>
            <w:tcW w:w="1418" w:type="dxa"/>
          </w:tcPr>
          <w:p w:rsidR="00EB4BB3" w:rsidRPr="008610D8" w:rsidRDefault="00EB4BB3" w:rsidP="008610D8">
            <w:pPr>
              <w:pStyle w:val="BodyText"/>
              <w:spacing w:after="0" w:line="276" w:lineRule="auto"/>
            </w:pPr>
            <w:r w:rsidRPr="008610D8">
              <w:t>5 баллов</w:t>
            </w:r>
          </w:p>
        </w:tc>
      </w:tr>
    </w:tbl>
    <w:p w:rsidR="00EB4BB3" w:rsidRPr="008610D8" w:rsidRDefault="00EB4BB3" w:rsidP="008610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3.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Практическое использование дров для приготовления пищи на костре в нескольких котелках одновременно. Сложить макет костра для данной ситуации.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Оборудование: </w:t>
      </w:r>
      <w:r w:rsidRPr="008610D8">
        <w:rPr>
          <w:rFonts w:ascii="Times New Roman" w:hAnsi="Times New Roman" w:cs="Times New Roman"/>
          <w:sz w:val="24"/>
          <w:szCs w:val="24"/>
        </w:rPr>
        <w:t>деревянные палки («поленья») диаметром от 30 мм до 50 мм,  длиной от 300 мм до 500 мм – 4 шт. и 1 «бревно» диаметром 50-100 мм.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EB4BB3" w:rsidRPr="008610D8" w:rsidRDefault="00EB4BB3" w:rsidP="008610D8">
      <w:pPr>
        <w:pStyle w:val="ListParagraph"/>
        <w:numPr>
          <w:ilvl w:val="0"/>
          <w:numId w:val="4"/>
        </w:numPr>
        <w:tabs>
          <w:tab w:val="num" w:pos="36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Участник, находясь в своём квадрате, складывает  макет одного вида костра из применяемых для решения этой задачи.</w:t>
      </w:r>
    </w:p>
    <w:p w:rsidR="00EB4BB3" w:rsidRPr="008610D8" w:rsidRDefault="00EB4BB3" w:rsidP="008610D8">
      <w:pPr>
        <w:numPr>
          <w:ilvl w:val="0"/>
          <w:numId w:val="4"/>
        </w:numPr>
        <w:tabs>
          <w:tab w:val="num" w:pos="36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По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 xml:space="preserve"> окончании выполнения задания костёр разбирается. 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z w:val="24"/>
          <w:szCs w:val="24"/>
        </w:rPr>
        <w:t xml:space="preserve"> Участник должен сложить макет костра «Таежный» (Рис. 1). 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Костер длительного действия. Дает большое жаркое пламя и много углей. Хорош для варки пищи в нескольких посудах, для просушки одежды и для ночлега большой группы охотников. Как видно из рисунка, на одно толстое бревно кладется несколько бревен потоньше. При этом они укладываются только одними концами и обязательно с подветренной стороны.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taezhniy" style="position:absolute;left:0;text-align:left;margin-left:0;margin-top:0;width:187.5pt;height:150.75pt;z-index:251658240;visibility:visible;mso-wrap-distance-left:0;mso-wrap-distance-right:0;mso-position-horizontal:left;mso-position-horizontal-relative:text;mso-position-vertical-relative:line" o:allowoverlap="f">
            <v:imagedata r:id="rId5" o:title=""/>
            <w10:wrap type="square"/>
          </v:shape>
        </w:pic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10  баллов.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610D8">
        <w:rPr>
          <w:rFonts w:ascii="Times New Roman" w:hAnsi="Times New Roman" w:cs="Times New Roman"/>
          <w:sz w:val="24"/>
          <w:szCs w:val="24"/>
        </w:rPr>
        <w:t>Рис. 1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0"/>
        <w:gridCol w:w="7398"/>
        <w:gridCol w:w="1418"/>
      </w:tblGrid>
      <w:tr w:rsidR="00EB4BB3" w:rsidRPr="00D64677">
        <w:trPr>
          <w:trHeight w:val="261"/>
        </w:trPr>
        <w:tc>
          <w:tcPr>
            <w:tcW w:w="540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9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За неправильно выбранный тип костра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9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За неправильно сложенный костёр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4BB3" w:rsidRPr="00D64677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4.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Передача сигналов бедствия </w:t>
      </w:r>
      <w:r w:rsidRPr="008610D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с помощью жестов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spacing w:val="-4"/>
          <w:sz w:val="24"/>
          <w:szCs w:val="24"/>
        </w:rPr>
        <w:t>Условия: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spacing w:val="-5"/>
          <w:sz w:val="24"/>
          <w:szCs w:val="24"/>
        </w:rPr>
        <w:t xml:space="preserve">Показать жестом за контрольное время  (15 секунд - </w:t>
      </w:r>
      <w:r w:rsidRPr="008610D8">
        <w:rPr>
          <w:rFonts w:ascii="Times New Roman" w:hAnsi="Times New Roman" w:cs="Times New Roman"/>
          <w:sz w:val="24"/>
          <w:szCs w:val="24"/>
        </w:rPr>
        <w:t>одинаковое для юношей и девушек)</w:t>
      </w:r>
      <w:r w:rsidRPr="008610D8">
        <w:rPr>
          <w:rFonts w:ascii="Times New Roman" w:hAnsi="Times New Roman" w:cs="Times New Roman"/>
          <w:spacing w:val="-5"/>
          <w:sz w:val="24"/>
          <w:szCs w:val="24"/>
        </w:rPr>
        <w:t xml:space="preserve"> выбранное участником «Значение сигнала» из числа находящихся на столе перевёрнутых карточек </w:t>
      </w:r>
      <w:r w:rsidRPr="008610D8">
        <w:rPr>
          <w:rFonts w:ascii="Times New Roman" w:hAnsi="Times New Roman" w:cs="Times New Roman"/>
          <w:i/>
          <w:iCs/>
          <w:spacing w:val="-5"/>
          <w:sz w:val="24"/>
          <w:szCs w:val="24"/>
        </w:rPr>
        <w:t>(приложение 1).</w:t>
      </w:r>
      <w:r w:rsidRPr="008610D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sz w:val="24"/>
          <w:szCs w:val="24"/>
        </w:rPr>
        <w:t>Алгоритм выполнения задания:</w:t>
      </w:r>
    </w:p>
    <w:p w:rsidR="00EB4BB3" w:rsidRPr="008610D8" w:rsidRDefault="00EB4BB3" w:rsidP="008610D8">
      <w:pPr>
        <w:numPr>
          <w:ilvl w:val="0"/>
          <w:numId w:val="5"/>
        </w:numPr>
        <w:shd w:val="clear" w:color="auto" w:fill="FFFFFF"/>
        <w:spacing w:after="0"/>
        <w:ind w:left="0" w:firstLine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pacing w:val="-2"/>
          <w:sz w:val="24"/>
          <w:szCs w:val="24"/>
        </w:rPr>
        <w:t>участник выбирает на столе одну карточку с табличкой-указателем «Значение</w:t>
      </w:r>
      <w:r w:rsidRPr="008610D8">
        <w:rPr>
          <w:rFonts w:ascii="Times New Roman" w:hAnsi="Times New Roman" w:cs="Times New Roman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spacing w:val="-2"/>
          <w:sz w:val="24"/>
          <w:szCs w:val="24"/>
        </w:rPr>
        <w:t>сигнала»  (приложение 1) и читает «значение сигнала» (в тот момент, когда участник берёт карточку</w:t>
      </w:r>
      <w:r w:rsidRPr="008610D8">
        <w:rPr>
          <w:rFonts w:ascii="Times New Roman" w:hAnsi="Times New Roman" w:cs="Times New Roman"/>
          <w:sz w:val="24"/>
          <w:szCs w:val="24"/>
        </w:rPr>
        <w:t xml:space="preserve"> – член жюри включает секундомер);</w:t>
      </w:r>
    </w:p>
    <w:p w:rsidR="00EB4BB3" w:rsidRPr="008610D8" w:rsidRDefault="00EB4BB3" w:rsidP="008610D8">
      <w:pPr>
        <w:numPr>
          <w:ilvl w:val="0"/>
          <w:numId w:val="5"/>
        </w:numPr>
        <w:shd w:val="clear" w:color="auto" w:fill="FFFFFF"/>
        <w:spacing w:after="0"/>
        <w:ind w:left="0" w:firstLine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pacing w:val="-6"/>
          <w:sz w:val="24"/>
          <w:szCs w:val="24"/>
        </w:rPr>
        <w:t xml:space="preserve">участник показывает жестом сигнал бедствия, если поза принимается в 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>положении лёжа, на полу необходимо использовать подготовленный для этих целей, коврик;</w:t>
      </w:r>
    </w:p>
    <w:p w:rsidR="00EB4BB3" w:rsidRPr="008610D8" w:rsidRDefault="00EB4BB3" w:rsidP="008610D8">
      <w:pPr>
        <w:numPr>
          <w:ilvl w:val="0"/>
          <w:numId w:val="5"/>
        </w:numPr>
        <w:shd w:val="clear" w:color="auto" w:fill="FFFFFF"/>
        <w:spacing w:after="0"/>
        <w:ind w:left="0" w:firstLine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готовность жеста подтверждается участником словом: «Есть» (в этот момент член жюри выключает секундомер).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i/>
          <w:iCs/>
          <w:spacing w:val="-6"/>
          <w:sz w:val="24"/>
          <w:szCs w:val="24"/>
        </w:rPr>
      </w:pPr>
      <w:r w:rsidRPr="008610D8">
        <w:rPr>
          <w:rFonts w:ascii="Times New Roman" w:hAnsi="Times New Roman" w:cs="Times New Roman"/>
          <w:spacing w:val="-6"/>
          <w:sz w:val="24"/>
          <w:szCs w:val="24"/>
        </w:rPr>
        <w:t xml:space="preserve">Оценка задания. Максимальная оценка за правильно выполненное задание - </w:t>
      </w:r>
      <w:r w:rsidRPr="008610D8">
        <w:rPr>
          <w:rFonts w:ascii="Times New Roman" w:hAnsi="Times New Roman" w:cs="Times New Roman"/>
          <w:b/>
          <w:bCs/>
          <w:spacing w:val="-6"/>
          <w:sz w:val="24"/>
          <w:szCs w:val="24"/>
        </w:rPr>
        <w:t>10баллов.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374"/>
        <w:gridCol w:w="1560"/>
      </w:tblGrid>
      <w:tr w:rsidR="00EB4BB3" w:rsidRPr="00D64677">
        <w:trPr>
          <w:trHeight w:val="309"/>
        </w:trPr>
        <w:tc>
          <w:tcPr>
            <w:tcW w:w="426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B4BB3" w:rsidRPr="00D64677">
        <w:trPr>
          <w:trHeight w:val="162"/>
        </w:trPr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B4BB3" w:rsidRPr="008610D8" w:rsidRDefault="00EB4BB3" w:rsidP="008610D8">
            <w:pPr>
              <w:spacing w:after="0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Сигнал бедствия</w:t>
            </w:r>
            <w:r w:rsidRPr="008610D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показан по окончании контрольного времени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B4BB3" w:rsidRPr="008610D8" w:rsidRDefault="00EB4BB3" w:rsidP="008610D8">
            <w:pPr>
              <w:spacing w:after="0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8610D8">
              <w:rPr>
                <w:rFonts w:ascii="Times New Roman" w:eastAsia="Arial Unicode MS" w:hAnsi="Times New Roman" w:cs="Times New Roman"/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59" w:type="dxa"/>
          </w:tcPr>
          <w:p w:rsidR="00EB4BB3" w:rsidRPr="00D64677" w:rsidRDefault="00EB4BB3" w:rsidP="008610D8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</w:tbl>
    <w:p w:rsidR="00EB4BB3" w:rsidRPr="008610D8" w:rsidRDefault="00EB4BB3" w:rsidP="008610D8">
      <w:pPr>
        <w:spacing w:after="0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EB4BB3" w:rsidRPr="008610D8" w:rsidRDefault="00EB4BB3" w:rsidP="008610D8">
      <w:pPr>
        <w:spacing w:after="0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8610D8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Приложение 1</w:t>
      </w:r>
    </w:p>
    <w:p w:rsidR="00EB4BB3" w:rsidRPr="008610D8" w:rsidRDefault="00EB4BB3" w:rsidP="008610D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Сигналы бедствия, передаваемые жестами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67"/>
        <w:gridCol w:w="3830"/>
        <w:gridCol w:w="4963"/>
      </w:tblGrid>
      <w:tr w:rsidR="00EB4BB3" w:rsidRPr="00D646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Значение сигнала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Способ выполнения</w:t>
            </w:r>
          </w:p>
        </w:tc>
      </w:tr>
      <w:tr w:rsidR="00EB4BB3" w:rsidRPr="00D646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Находимся на месте, двигаться не можем, имеются пострадавшие, нужен врач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Лежащая фигура человека лицом вниз</w:t>
            </w:r>
          </w:p>
        </w:tc>
      </w:tr>
      <w:tr w:rsidR="00EB4BB3" w:rsidRPr="00D64677">
        <w:trPr>
          <w:trHeight w:val="3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Нужны продукты и вода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Сидящая на корточках фигура человека</w:t>
            </w:r>
          </w:p>
        </w:tc>
      </w:tr>
      <w:tr w:rsidR="00EB4BB3" w:rsidRPr="00D64677">
        <w:trPr>
          <w:trHeight w:val="62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Покажите наиболее лёгкий и безопасный путь движения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Сидящая на корточках фигура человека с вытянутыми вперёд руками на уровне плеч</w:t>
            </w:r>
          </w:p>
        </w:tc>
      </w:tr>
      <w:tr w:rsidR="00EB4BB3" w:rsidRPr="00D646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Идём в этом направлении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вытянуты вперёд на уровне плеч в направлении движения.</w:t>
            </w:r>
          </w:p>
        </w:tc>
      </w:tr>
      <w:tr w:rsidR="00EB4BB3" w:rsidRPr="00D64677">
        <w:trPr>
          <w:trHeight w:val="5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Здесь можно совершить посадку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обе </w:t>
            </w:r>
            <w:r w:rsidRPr="00D646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руки подняты вверх, разведены несколько в стороны.</w:t>
            </w: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4BB3" w:rsidRPr="00D646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Здесь садиться нельзя, опасно.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одна рука поднята вверх и несколько отведена в сторону, другая рука отпущена вниз вдоль и также отведена несколько в сторону, как бы образуя букву </w:t>
            </w:r>
            <w:r w:rsidRPr="00D646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 – «нет»</w:t>
            </w:r>
          </w:p>
        </w:tc>
      </w:tr>
      <w:tr w:rsidR="00EB4BB3" w:rsidRPr="00D64677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Вас не понял, повторите сигнал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подняты вверх и сложены крестообразно</w:t>
            </w:r>
          </w:p>
        </w:tc>
      </w:tr>
      <w:tr w:rsidR="00EB4BB3" w:rsidRPr="00D646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Вас понял, выполняю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правая рука на уровне плеча вытянута в сторону, левая опущена вниз вдоль туловища.</w:t>
            </w:r>
          </w:p>
        </w:tc>
      </w:tr>
      <w:tr w:rsidR="00EB4BB3" w:rsidRPr="00D64677">
        <w:trPr>
          <w:trHeight w:val="4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Требуется карта и  компас.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вдоль туловища.</w:t>
            </w:r>
          </w:p>
        </w:tc>
      </w:tr>
      <w:tr w:rsidR="00EB4BB3" w:rsidRPr="00D646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Утеряно, пришло в негодность специальное снаряжение (верёвки, крючья, карабины и т.д. в зависимости от вида туризма)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обе руки  на уровне плеч, вытянуты в стороны</w:t>
            </w:r>
          </w:p>
        </w:tc>
      </w:tr>
      <w:tr w:rsidR="00EB4BB3" w:rsidRPr="00D64677">
        <w:trPr>
          <w:trHeight w:val="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Нужны медикаменты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одна  из рук на уровне плеч вытянута вперёд</w:t>
            </w:r>
          </w:p>
        </w:tc>
      </w:tr>
      <w:tr w:rsidR="00EB4BB3" w:rsidRPr="00D64677">
        <w:trPr>
          <w:trHeight w:val="8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Нужна радиостанция, питание к ней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и сложены крестообразно впереди туловища.</w:t>
            </w:r>
          </w:p>
        </w:tc>
      </w:tr>
    </w:tbl>
    <w:p w:rsidR="00EB4BB3" w:rsidRPr="008610D8" w:rsidRDefault="00EB4BB3" w:rsidP="008610D8">
      <w:pPr>
        <w:spacing w:after="0"/>
        <w:rPr>
          <w:rFonts w:ascii="Times New Roman" w:hAnsi="Times New Roman" w:cs="Times New Roman"/>
          <w:kern w:val="28"/>
          <w:sz w:val="24"/>
          <w:szCs w:val="24"/>
        </w:rPr>
      </w:pP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4677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pict>
          <v:shape id="Рисунок 7" o:spid="_x0000_i1025" type="#_x0000_t75" style="width:465pt;height:591.75pt;visibility:visible">
            <v:imagedata r:id="rId6" o:title=""/>
          </v:shape>
        </w:pic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color w:val="000000"/>
          <w:sz w:val="24"/>
          <w:szCs w:val="24"/>
        </w:rPr>
        <w:t>Рис. 2. Карточки с изображением сигналов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Секция 3. «Действия в чрезвычайных ситуациях 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природного и техногенного характера» 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(максимальная оценка - 30 баллов)</w:t>
      </w: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BB3" w:rsidRPr="00470B3A" w:rsidRDefault="00EB4BB3" w:rsidP="00470B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Pr="00470B3A">
        <w:rPr>
          <w:rFonts w:ascii="Times New Roman" w:hAnsi="Times New Roman" w:cs="Times New Roman"/>
          <w:b/>
          <w:bCs/>
          <w:sz w:val="24"/>
          <w:szCs w:val="24"/>
        </w:rPr>
        <w:t>Действия при обнаружении и по тушению пожара с применение первичных средств пожаротушения.</w:t>
      </w:r>
    </w:p>
    <w:p w:rsidR="00EB4BB3" w:rsidRPr="00470B3A" w:rsidRDefault="00EB4BB3" w:rsidP="00470B3A">
      <w:pPr>
        <w:jc w:val="both"/>
        <w:rPr>
          <w:rFonts w:ascii="Times New Roman" w:hAnsi="Times New Roman" w:cs="Times New Roman"/>
          <w:sz w:val="24"/>
          <w:szCs w:val="24"/>
        </w:rPr>
      </w:pPr>
      <w:r w:rsidRPr="00470B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470B3A">
        <w:rPr>
          <w:rFonts w:ascii="Times New Roman" w:hAnsi="Times New Roman" w:cs="Times New Roman"/>
          <w:sz w:val="24"/>
          <w:szCs w:val="24"/>
        </w:rPr>
        <w:t xml:space="preserve"> В помещении  произошло возгорание электроприбора (монитор компьютера, телевизор, чайник). Участнику необходимо: обнаружив возгорание, вызвать по телефону пожарную охрану; надеть марлевую повязку и защитные перчатки; определить вид первичного средства пожаротушения и применить его для ликвидации очага возгорания. </w:t>
      </w:r>
    </w:p>
    <w:p w:rsidR="00EB4BB3" w:rsidRPr="00470B3A" w:rsidRDefault="00EB4BB3" w:rsidP="00470B3A">
      <w:pPr>
        <w:jc w:val="both"/>
        <w:rPr>
          <w:rFonts w:ascii="Times New Roman" w:hAnsi="Times New Roman" w:cs="Times New Roman"/>
          <w:sz w:val="24"/>
          <w:szCs w:val="24"/>
        </w:rPr>
      </w:pPr>
      <w:r w:rsidRPr="00470B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Оборудование:</w:t>
      </w:r>
      <w:r w:rsidRPr="00470B3A">
        <w:rPr>
          <w:rFonts w:ascii="Times New Roman" w:hAnsi="Times New Roman" w:cs="Times New Roman"/>
          <w:sz w:val="24"/>
          <w:szCs w:val="24"/>
        </w:rPr>
        <w:t xml:space="preserve"> емкость с водой, емкость с песком, огнетушитель углекислотный, телефон, табличка с адресом помещения.</w:t>
      </w:r>
    </w:p>
    <w:p w:rsidR="00EB4BB3" w:rsidRPr="00470B3A" w:rsidRDefault="00EB4BB3" w:rsidP="00470B3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B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действий:</w:t>
      </w:r>
    </w:p>
    <w:p w:rsidR="00EB4BB3" w:rsidRPr="00470B3A" w:rsidRDefault="00EB4BB3" w:rsidP="00470B3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3A">
        <w:rPr>
          <w:rFonts w:ascii="Times New Roman" w:hAnsi="Times New Roman" w:cs="Times New Roman"/>
          <w:sz w:val="24"/>
          <w:szCs w:val="24"/>
        </w:rPr>
        <w:t>Вызвать пожарную охрану.</w:t>
      </w:r>
    </w:p>
    <w:p w:rsidR="00EB4BB3" w:rsidRPr="00470B3A" w:rsidRDefault="00EB4BB3" w:rsidP="00470B3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3A">
        <w:rPr>
          <w:rFonts w:ascii="Times New Roman" w:hAnsi="Times New Roman" w:cs="Times New Roman"/>
          <w:sz w:val="24"/>
          <w:szCs w:val="24"/>
        </w:rPr>
        <w:t>Надеть марлевую повязку и защитные перчатки.</w:t>
      </w:r>
    </w:p>
    <w:p w:rsidR="00EB4BB3" w:rsidRPr="00470B3A" w:rsidRDefault="00EB4BB3" w:rsidP="00470B3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3A">
        <w:rPr>
          <w:rFonts w:ascii="Times New Roman" w:hAnsi="Times New Roman" w:cs="Times New Roman"/>
          <w:sz w:val="24"/>
          <w:szCs w:val="24"/>
        </w:rPr>
        <w:t>Выбрать правильно первичное средство пожаротушения (емкость с водой, емкость с песком, огнетушитель углекислотный).</w:t>
      </w:r>
    </w:p>
    <w:p w:rsidR="00EB4BB3" w:rsidRPr="00470B3A" w:rsidRDefault="00EB4BB3" w:rsidP="00470B3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3A">
        <w:rPr>
          <w:rFonts w:ascii="Times New Roman" w:hAnsi="Times New Roman" w:cs="Times New Roman"/>
          <w:sz w:val="24"/>
          <w:szCs w:val="24"/>
        </w:rPr>
        <w:t>Ликвидировать очаг возгорания.</w:t>
      </w: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374"/>
        <w:gridCol w:w="1560"/>
      </w:tblGrid>
      <w:tr w:rsidR="00EB4BB3" w:rsidRPr="00D64677">
        <w:tc>
          <w:tcPr>
            <w:tcW w:w="426" w:type="dxa"/>
          </w:tcPr>
          <w:p w:rsidR="00EB4BB3" w:rsidRPr="00D64677" w:rsidRDefault="00EB4B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74" w:type="dxa"/>
          </w:tcPr>
          <w:p w:rsidR="00EB4BB3" w:rsidRPr="00D64677" w:rsidRDefault="00EB4BB3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</w:tcPr>
          <w:p w:rsidR="00EB4BB3" w:rsidRPr="00D64677" w:rsidRDefault="00EB4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Штрафной балл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4" w:type="dxa"/>
          </w:tcPr>
          <w:p w:rsidR="00EB4BB3" w:rsidRPr="00D64677" w:rsidRDefault="00EB4B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вызвана пожарная охрана</w:t>
            </w:r>
          </w:p>
        </w:tc>
        <w:tc>
          <w:tcPr>
            <w:tcW w:w="1560" w:type="dxa"/>
          </w:tcPr>
          <w:p w:rsidR="00EB4BB3" w:rsidRPr="00D64677" w:rsidRDefault="00EB4BB3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4" w:type="dxa"/>
          </w:tcPr>
          <w:p w:rsidR="00EB4BB3" w:rsidRPr="00D64677" w:rsidRDefault="00EB4B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назван адрес</w:t>
            </w:r>
          </w:p>
        </w:tc>
        <w:tc>
          <w:tcPr>
            <w:tcW w:w="1560" w:type="dxa"/>
          </w:tcPr>
          <w:p w:rsidR="00EB4BB3" w:rsidRPr="00D64677" w:rsidRDefault="00EB4BB3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4" w:type="dxa"/>
          </w:tcPr>
          <w:p w:rsidR="00EB4BB3" w:rsidRPr="00D64677" w:rsidRDefault="00EB4B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названо место пожара</w:t>
            </w:r>
          </w:p>
        </w:tc>
        <w:tc>
          <w:tcPr>
            <w:tcW w:w="1560" w:type="dxa"/>
          </w:tcPr>
          <w:p w:rsidR="00EB4BB3" w:rsidRPr="00D64677" w:rsidRDefault="00EB4BB3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4" w:type="dxa"/>
          </w:tcPr>
          <w:p w:rsidR="00EB4BB3" w:rsidRPr="00D64677" w:rsidRDefault="00EB4B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названы фамилия, имя, отчество</w:t>
            </w:r>
          </w:p>
        </w:tc>
        <w:tc>
          <w:tcPr>
            <w:tcW w:w="1560" w:type="dxa"/>
          </w:tcPr>
          <w:p w:rsidR="00EB4BB3" w:rsidRPr="00D64677" w:rsidRDefault="00EB4BB3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4" w:type="dxa"/>
          </w:tcPr>
          <w:p w:rsidR="00EB4BB3" w:rsidRPr="00D64677" w:rsidRDefault="00EB4B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</w:tcPr>
          <w:p w:rsidR="00EB4BB3" w:rsidRPr="00D64677" w:rsidRDefault="00EB4BB3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4" w:type="dxa"/>
          </w:tcPr>
          <w:p w:rsidR="00EB4BB3" w:rsidRPr="00D64677" w:rsidRDefault="00EB4B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Неправильно выбрано средство пожаротушения</w:t>
            </w:r>
          </w:p>
        </w:tc>
        <w:tc>
          <w:tcPr>
            <w:tcW w:w="1560" w:type="dxa"/>
          </w:tcPr>
          <w:p w:rsidR="00EB4BB3" w:rsidRPr="00D64677" w:rsidRDefault="00EB4BB3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4BB3" w:rsidRPr="00D64677">
        <w:tc>
          <w:tcPr>
            <w:tcW w:w="426" w:type="dxa"/>
          </w:tcPr>
          <w:p w:rsidR="00EB4BB3" w:rsidRPr="00D64677" w:rsidRDefault="00EB4B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4" w:type="dxa"/>
          </w:tcPr>
          <w:p w:rsidR="00EB4BB3" w:rsidRPr="00D64677" w:rsidRDefault="00EB4B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Неправильное применение огнетушителя </w:t>
            </w:r>
          </w:p>
        </w:tc>
        <w:tc>
          <w:tcPr>
            <w:tcW w:w="1560" w:type="dxa"/>
          </w:tcPr>
          <w:p w:rsidR="00EB4BB3" w:rsidRPr="00D64677" w:rsidRDefault="00EB4BB3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4BB3" w:rsidRPr="00D64677">
        <w:tc>
          <w:tcPr>
            <w:tcW w:w="7800" w:type="dxa"/>
            <w:gridSpan w:val="2"/>
          </w:tcPr>
          <w:p w:rsidR="00EB4BB3" w:rsidRPr="00D64677" w:rsidRDefault="00EB4BB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</w:tcPr>
          <w:p w:rsidR="00EB4BB3" w:rsidRPr="00D64677" w:rsidRDefault="00EB4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BB3" w:rsidRPr="008610D8" w:rsidRDefault="00EB4BB3" w:rsidP="00470B3A">
      <w:pPr>
        <w:spacing w:after="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EB4BB3" w:rsidRPr="008610D8" w:rsidRDefault="00EB4BB3" w:rsidP="008610D8">
      <w:pPr>
        <w:pStyle w:val="BodyText3"/>
        <w:spacing w:after="0" w:line="276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Задание 2. Действия в чрезвычайной ситуации в районе аварии с выбросом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аммиака</w:t>
      </w:r>
      <w:r w:rsidRPr="008610D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Оборудование: </w:t>
      </w:r>
      <w:r w:rsidRPr="008610D8">
        <w:rPr>
          <w:rFonts w:ascii="Times New Roman" w:hAnsi="Times New Roman" w:cs="Times New Roman"/>
          <w:sz w:val="24"/>
          <w:szCs w:val="24"/>
        </w:rPr>
        <w:t>Гражданские противогазы ГП-5 или ГП-7.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Условие:</w:t>
      </w:r>
      <w:r w:rsidRPr="008610D8">
        <w:rPr>
          <w:rFonts w:ascii="Times New Roman" w:hAnsi="Times New Roman" w:cs="Times New Roman"/>
          <w:sz w:val="24"/>
          <w:szCs w:val="24"/>
        </w:rPr>
        <w:t xml:space="preserve"> преодолеваемое расстояние зоны химического загрязнения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районной </w:t>
      </w:r>
      <w:r w:rsidRPr="008610D8">
        <w:rPr>
          <w:rFonts w:ascii="Times New Roman" w:hAnsi="Times New Roman" w:cs="Times New Roman"/>
          <w:sz w:val="24"/>
          <w:szCs w:val="24"/>
        </w:rPr>
        <w:t>предметно-методической комиссией в зависимости от условий и места проведения практического тура.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EB4BB3" w:rsidRPr="008610D8" w:rsidRDefault="00EB4BB3" w:rsidP="008610D8">
      <w:pPr>
        <w:numPr>
          <w:ilvl w:val="0"/>
          <w:numId w:val="6"/>
        </w:numPr>
        <w:tabs>
          <w:tab w:val="clear" w:pos="720"/>
          <w:tab w:val="num" w:pos="360"/>
          <w:tab w:val="left" w:pos="220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находясь на исходном рубеже «старт», по команде члена жюри «Одеть средства индивидуальной защиты» участник одевает гражданский фильтрующий противогаз (ГП-5 или ГП-7);</w:t>
      </w:r>
    </w:p>
    <w:p w:rsidR="00EB4BB3" w:rsidRPr="008610D8" w:rsidRDefault="00EB4BB3" w:rsidP="008610D8">
      <w:pPr>
        <w:numPr>
          <w:ilvl w:val="0"/>
          <w:numId w:val="6"/>
        </w:numPr>
        <w:tabs>
          <w:tab w:val="clear" w:pos="720"/>
          <w:tab w:val="num" w:pos="360"/>
          <w:tab w:val="left" w:pos="220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по указанию члена жюри о направлении ветра и по команде «Преодолеть зону химического загрязнения», участник бегом преодолевает зону заражения и бежит к финишу.</w:t>
      </w: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10 баллов.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0"/>
        <w:gridCol w:w="7398"/>
        <w:gridCol w:w="1418"/>
      </w:tblGrid>
      <w:tr w:rsidR="00EB4BB3" w:rsidRPr="00D64677">
        <w:trPr>
          <w:trHeight w:val="261"/>
        </w:trPr>
        <w:tc>
          <w:tcPr>
            <w:tcW w:w="540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открыты глаза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9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не задержано дыхание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4BB3" w:rsidRPr="00D64677">
        <w:tc>
          <w:tcPr>
            <w:tcW w:w="540" w:type="dxa"/>
            <w:tcBorders>
              <w:bottom w:val="single" w:sz="4" w:space="0" w:color="auto"/>
            </w:tcBorders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4BB3" w:rsidRPr="00D64677">
        <w:tc>
          <w:tcPr>
            <w:tcW w:w="540" w:type="dxa"/>
            <w:tcBorders>
              <w:bottom w:val="single" w:sz="4" w:space="0" w:color="auto"/>
            </w:tcBorders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Наблюдается перекос шлем-маски противогаза;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4BB3" w:rsidRPr="00D64677">
        <w:tc>
          <w:tcPr>
            <w:tcW w:w="540" w:type="dxa"/>
            <w:tcBorders>
              <w:bottom w:val="single" w:sz="4" w:space="0" w:color="auto"/>
            </w:tcBorders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EB4BB3" w:rsidRPr="00D64677" w:rsidRDefault="00EB4BB3" w:rsidP="008610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Неправильный выбор направления выхода из зоны заражения 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4BB3" w:rsidRPr="00D64677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BB3" w:rsidRPr="008610D8" w:rsidRDefault="00EB4BB3" w:rsidP="008610D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sz w:val="24"/>
          <w:szCs w:val="24"/>
        </w:rPr>
        <w:t>Задание 3. Спасательные работы на воде.</w:t>
      </w:r>
    </w:p>
    <w:p w:rsidR="00EB4BB3" w:rsidRPr="008610D8" w:rsidRDefault="00EB4BB3" w:rsidP="008610D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 xml:space="preserve"> Напротив контрольной линии, обозначенной на полу, на расстоянии 7 и 9 мет</w:t>
      </w:r>
      <w:r w:rsidRPr="008610D8">
        <w:rPr>
          <w:rFonts w:ascii="Times New Roman" w:hAnsi="Times New Roman" w:cs="Times New Roman"/>
          <w:sz w:val="24"/>
          <w:szCs w:val="24"/>
        </w:rPr>
        <w:t>ров параллельно друг другу расположены гимнастические маты «мишени» (зоны утопающего). У контрольной линии</w:t>
      </w:r>
      <w:r w:rsidRPr="008610D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sz w:val="24"/>
          <w:szCs w:val="24"/>
        </w:rPr>
        <w:t>лежат спасательный круг и конец «Александрова». У</w:t>
      </w:r>
      <w:r w:rsidRPr="008610D8">
        <w:rPr>
          <w:rFonts w:ascii="Times New Roman" w:hAnsi="Times New Roman" w:cs="Times New Roman"/>
          <w:spacing w:val="-4"/>
          <w:sz w:val="24"/>
          <w:szCs w:val="24"/>
        </w:rPr>
        <w:t>частники должны попасть в одну и другую «мишень», используя последовательно спасатель</w:t>
      </w:r>
      <w:r w:rsidRPr="008610D8">
        <w:rPr>
          <w:rFonts w:ascii="Times New Roman" w:hAnsi="Times New Roman" w:cs="Times New Roman"/>
          <w:sz w:val="24"/>
          <w:szCs w:val="24"/>
        </w:rPr>
        <w:t xml:space="preserve">ный круг и конец «Александрова» (дается две попытки). </w:t>
      </w:r>
      <w:r w:rsidRPr="008610D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</w:p>
    <w:p w:rsidR="00EB4BB3" w:rsidRPr="008610D8" w:rsidRDefault="00EB4BB3" w:rsidP="008610D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</w:p>
    <w:p w:rsidR="00EB4BB3" w:rsidRPr="008610D8" w:rsidRDefault="00EB4BB3" w:rsidP="008610D8">
      <w:pPr>
        <w:tabs>
          <w:tab w:val="left" w:pos="2205"/>
        </w:tabs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1. Участник бросает спасательный круг в зону «утопающего», расположенную на расстоянии 7 м. от контрольной линии.</w:t>
      </w:r>
    </w:p>
    <w:p w:rsidR="00EB4BB3" w:rsidRPr="008610D8" w:rsidRDefault="00EB4BB3" w:rsidP="008610D8">
      <w:pPr>
        <w:tabs>
          <w:tab w:val="left" w:pos="2205"/>
        </w:tabs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610D8">
        <w:rPr>
          <w:rFonts w:ascii="Times New Roman" w:hAnsi="Times New Roman" w:cs="Times New Roman"/>
          <w:sz w:val="24"/>
          <w:szCs w:val="24"/>
        </w:rPr>
        <w:t>2. Участник бросает конец Александрова в зону «утопающего», расположенную на расстоянии 10 м. от контрольной линии.</w:t>
      </w:r>
    </w:p>
    <w:p w:rsidR="00EB4BB3" w:rsidRPr="008610D8" w:rsidRDefault="00EB4BB3" w:rsidP="008610D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</w:pPr>
      <w:r w:rsidRPr="008610D8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Оценка задания.</w:t>
      </w:r>
      <w:r w:rsidRPr="008610D8">
        <w:rPr>
          <w:rFonts w:ascii="Times New Roman" w:hAnsi="Times New Roman" w:cs="Times New Roman"/>
          <w:spacing w:val="-6"/>
          <w:sz w:val="24"/>
          <w:szCs w:val="24"/>
        </w:rPr>
        <w:t xml:space="preserve"> Максимальная оценка за правильно выполненное задание – </w:t>
      </w:r>
      <w:r w:rsidRPr="008610D8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10 баллов.</w:t>
      </w: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39"/>
        <w:gridCol w:w="7538"/>
        <w:gridCol w:w="1418"/>
      </w:tblGrid>
      <w:tr w:rsidR="00EB4BB3" w:rsidRPr="00D64677">
        <w:trPr>
          <w:trHeight w:val="261"/>
        </w:trPr>
        <w:tc>
          <w:tcPr>
            <w:tcW w:w="540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40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40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спасательного круга в зону «утопающего» с 2-х попыток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</w:tr>
      <w:tr w:rsidR="00EB4BB3" w:rsidRPr="00D64677">
        <w:tc>
          <w:tcPr>
            <w:tcW w:w="540" w:type="dxa"/>
          </w:tcPr>
          <w:p w:rsidR="00EB4BB3" w:rsidRPr="00D64677" w:rsidRDefault="00EB4BB3" w:rsidP="008610D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«</w:t>
            </w:r>
            <w:r w:rsidRPr="00D64677">
              <w:rPr>
                <w:rFonts w:ascii="Times New Roman" w:hAnsi="Times New Roman" w:cs="Times New Roman"/>
                <w:sz w:val="24"/>
                <w:szCs w:val="24"/>
              </w:rPr>
              <w:t xml:space="preserve">конца Александрова» </w:t>
            </w:r>
            <w:r w:rsidRPr="00D64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зону «утопающего» с 2-х попыток</w:t>
            </w:r>
          </w:p>
        </w:tc>
        <w:tc>
          <w:tcPr>
            <w:tcW w:w="1418" w:type="dxa"/>
          </w:tcPr>
          <w:p w:rsidR="00EB4BB3" w:rsidRPr="00D64677" w:rsidRDefault="00EB4BB3" w:rsidP="008610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</w:tr>
    </w:tbl>
    <w:p w:rsidR="00EB4BB3" w:rsidRPr="008610D8" w:rsidRDefault="00EB4BB3" w:rsidP="008610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10D8">
        <w:rPr>
          <w:rFonts w:ascii="Times New Roman" w:hAnsi="Times New Roman" w:cs="Times New Roman"/>
          <w:i/>
          <w:iCs/>
          <w:sz w:val="24"/>
          <w:szCs w:val="24"/>
        </w:rPr>
        <w:t>Оценочные баллы:</w:t>
      </w:r>
      <w:r w:rsidRPr="008610D8">
        <w:rPr>
          <w:rFonts w:ascii="Times New Roman" w:hAnsi="Times New Roman" w:cs="Times New Roman"/>
          <w:sz w:val="24"/>
          <w:szCs w:val="24"/>
        </w:rPr>
        <w:t xml:space="preserve"> 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максимальный</w:t>
      </w:r>
      <w:r w:rsidRPr="008610D8">
        <w:rPr>
          <w:rFonts w:ascii="Times New Roman" w:hAnsi="Times New Roman" w:cs="Times New Roman"/>
          <w:sz w:val="24"/>
          <w:szCs w:val="24"/>
        </w:rPr>
        <w:t xml:space="preserve">  – 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610D8">
        <w:rPr>
          <w:rFonts w:ascii="Times New Roman" w:hAnsi="Times New Roman" w:cs="Times New Roman"/>
          <w:b/>
          <w:bCs/>
          <w:sz w:val="24"/>
          <w:szCs w:val="24"/>
        </w:rPr>
        <w:t>баллов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8610D8">
        <w:rPr>
          <w:rFonts w:ascii="Times New Roman" w:hAnsi="Times New Roman" w:cs="Times New Roman"/>
          <w:sz w:val="24"/>
          <w:szCs w:val="24"/>
        </w:rPr>
        <w:t xml:space="preserve">   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>фактический</w:t>
      </w:r>
      <w:r w:rsidRPr="008610D8">
        <w:rPr>
          <w:rFonts w:ascii="Times New Roman" w:hAnsi="Times New Roman" w:cs="Times New Roman"/>
          <w:sz w:val="24"/>
          <w:szCs w:val="24"/>
        </w:rPr>
        <w:t xml:space="preserve"> - ____ </w:t>
      </w:r>
      <w:r w:rsidRPr="008610D8">
        <w:rPr>
          <w:rFonts w:ascii="Times New Roman" w:hAnsi="Times New Roman" w:cs="Times New Roman"/>
          <w:i/>
          <w:iCs/>
          <w:sz w:val="24"/>
          <w:szCs w:val="24"/>
        </w:rPr>
        <w:t xml:space="preserve">баллов   </w:t>
      </w:r>
      <w:r w:rsidRPr="008610D8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EB4BB3" w:rsidRPr="008610D8" w:rsidRDefault="00EB4BB3" w:rsidP="008610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4BB3" w:rsidRPr="008610D8" w:rsidRDefault="00EB4BB3" w:rsidP="008610D8">
      <w:pPr>
        <w:pStyle w:val="FR1"/>
        <w:spacing w:before="0" w:line="276" w:lineRule="auto"/>
        <w:jc w:val="both"/>
        <w:rPr>
          <w:sz w:val="24"/>
          <w:szCs w:val="24"/>
        </w:rPr>
      </w:pPr>
      <w:r w:rsidRPr="008610D8">
        <w:rPr>
          <w:b/>
          <w:bCs/>
          <w:sz w:val="24"/>
          <w:szCs w:val="24"/>
        </w:rPr>
        <w:t>ОБЩИЙ БАЛЛ ЗА ВЫПОЛНЕНИЕ ЗАДАНИЙ ПРАКТИЧЕСКОГО ТУРА _____</w:t>
      </w:r>
    </w:p>
    <w:p w:rsidR="00EB4BB3" w:rsidRPr="008610D8" w:rsidRDefault="00EB4BB3" w:rsidP="008610D8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4BB3" w:rsidRPr="008610D8" w:rsidRDefault="00EB4BB3" w:rsidP="008610D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B4BB3" w:rsidRPr="008610D8" w:rsidSect="0025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9D0"/>
    <w:multiLevelType w:val="hybridMultilevel"/>
    <w:tmpl w:val="89029A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426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451DA4"/>
    <w:multiLevelType w:val="hybridMultilevel"/>
    <w:tmpl w:val="B7DE2F4E"/>
    <w:lvl w:ilvl="0" w:tplc="132A94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98476D"/>
    <w:multiLevelType w:val="hybridMultilevel"/>
    <w:tmpl w:val="58ECE2A6"/>
    <w:lvl w:ilvl="0" w:tplc="EC647A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016F7B"/>
    <w:multiLevelType w:val="hybridMultilevel"/>
    <w:tmpl w:val="0C7E9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5B75C7"/>
    <w:multiLevelType w:val="hybridMultilevel"/>
    <w:tmpl w:val="4C24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0D8"/>
    <w:rsid w:val="00252067"/>
    <w:rsid w:val="00470B3A"/>
    <w:rsid w:val="004B6679"/>
    <w:rsid w:val="00796459"/>
    <w:rsid w:val="008337DD"/>
    <w:rsid w:val="008610D8"/>
    <w:rsid w:val="00AF5160"/>
    <w:rsid w:val="00D64677"/>
    <w:rsid w:val="00DA3A03"/>
    <w:rsid w:val="00EB4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06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610D8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10D8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8610D8"/>
    <w:pPr>
      <w:widowControl w:val="0"/>
      <w:autoSpaceDE w:val="0"/>
      <w:autoSpaceDN w:val="0"/>
      <w:adjustRightInd w:val="0"/>
      <w:spacing w:after="120" w:line="240" w:lineRule="auto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610D8"/>
    <w:rPr>
      <w:rFonts w:ascii="Calibri" w:eastAsia="Times New Roman" w:hAnsi="Calibri" w:cs="Calibri"/>
      <w:sz w:val="16"/>
      <w:szCs w:val="16"/>
    </w:rPr>
  </w:style>
  <w:style w:type="paragraph" w:styleId="ListParagraph">
    <w:name w:val="List Paragraph"/>
    <w:basedOn w:val="Normal"/>
    <w:uiPriority w:val="99"/>
    <w:qFormat/>
    <w:rsid w:val="008610D8"/>
    <w:pPr>
      <w:ind w:left="720"/>
    </w:pPr>
    <w:rPr>
      <w:lang w:eastAsia="en-US"/>
    </w:rPr>
  </w:style>
  <w:style w:type="paragraph" w:customStyle="1" w:styleId="FR1">
    <w:name w:val="FR1"/>
    <w:uiPriority w:val="99"/>
    <w:rsid w:val="008610D8"/>
    <w:pPr>
      <w:widowControl w:val="0"/>
      <w:autoSpaceDE w:val="0"/>
      <w:autoSpaceDN w:val="0"/>
      <w:adjustRightInd w:val="0"/>
      <w:spacing w:before="18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0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0B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79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1863</Words>
  <Characters>10625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test</cp:lastModifiedBy>
  <cp:revision>6</cp:revision>
  <dcterms:created xsi:type="dcterms:W3CDTF">2014-10-19T16:43:00Z</dcterms:created>
  <dcterms:modified xsi:type="dcterms:W3CDTF">2014-10-20T07:52:00Z</dcterms:modified>
</cp:coreProperties>
</file>